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FBAF8" w14:textId="77777777" w:rsidR="008E2021" w:rsidRPr="006F1CBC" w:rsidRDefault="008E2021" w:rsidP="00AA19A9">
      <w:pPr>
        <w:pBdr>
          <w:top w:val="single" w:sz="6" w:space="1" w:color="7D9532" w:themeColor="accent6" w:themeShade="BF"/>
          <w:bottom w:val="single" w:sz="6" w:space="1" w:color="7D9532" w:themeColor="accent6" w:themeShade="BF"/>
        </w:pBdr>
        <w:ind w:left="-567"/>
        <w:jc w:val="center"/>
        <w:rPr>
          <w:rFonts w:ascii="Neo Sans Std" w:hAnsi="Neo Sans Std" w:cs="Arial"/>
          <w:b/>
          <w:w w:val="80"/>
          <w:sz w:val="20"/>
          <w:szCs w:val="20"/>
          <w:shd w:val="clear" w:color="auto" w:fill="FFFFFF" w:themeFill="background1"/>
          <w:lang w:val="fr-FR"/>
        </w:rPr>
      </w:pPr>
    </w:p>
    <w:p w14:paraId="13A08DFB" w14:textId="4AF431B8" w:rsidR="00392C3C" w:rsidRPr="006F1CBC" w:rsidRDefault="00392C3C" w:rsidP="00AA19A9">
      <w:pPr>
        <w:pBdr>
          <w:top w:val="single" w:sz="6" w:space="1" w:color="7D9532" w:themeColor="accent6" w:themeShade="BF"/>
          <w:bottom w:val="single" w:sz="6" w:space="1" w:color="7D9532" w:themeColor="accent6" w:themeShade="BF"/>
        </w:pBdr>
        <w:ind w:left="-567"/>
        <w:jc w:val="center"/>
        <w:rPr>
          <w:rFonts w:ascii="Neo Sans Std" w:hAnsi="Neo Sans Std"/>
          <w:b/>
          <w:color w:val="231F20"/>
          <w:w w:val="105"/>
          <w:sz w:val="28"/>
          <w:szCs w:val="28"/>
          <w:lang w:val="fr-FR"/>
        </w:rPr>
      </w:pPr>
      <w:r w:rsidRPr="006F1CBC">
        <w:rPr>
          <w:rFonts w:ascii="Neo Sans Std" w:hAnsi="Neo Sans Std"/>
          <w:b/>
          <w:color w:val="231F20"/>
          <w:w w:val="105"/>
          <w:sz w:val="28"/>
          <w:szCs w:val="28"/>
          <w:lang w:val="fr-FR"/>
        </w:rPr>
        <w:t>Demande d’</w:t>
      </w:r>
      <w:r w:rsidR="00A00B66" w:rsidRPr="006F1CBC">
        <w:rPr>
          <w:rFonts w:ascii="Neo Sans Std" w:hAnsi="Neo Sans Std"/>
          <w:b/>
          <w:color w:val="231F20"/>
          <w:w w:val="105"/>
          <w:sz w:val="28"/>
          <w:szCs w:val="28"/>
          <w:lang w:val="fr-FR"/>
        </w:rPr>
        <w:t>Aide Sociale à l’Hébergement</w:t>
      </w:r>
    </w:p>
    <w:p w14:paraId="22A16AA9" w14:textId="50AAA7A7" w:rsidR="00392C3C" w:rsidRPr="006F1CBC" w:rsidRDefault="00392C3C" w:rsidP="00AA19A9">
      <w:pPr>
        <w:pBdr>
          <w:top w:val="single" w:sz="6" w:space="1" w:color="7D9532" w:themeColor="accent6" w:themeShade="BF"/>
          <w:bottom w:val="single" w:sz="6" w:space="1" w:color="7D9532" w:themeColor="accent6" w:themeShade="BF"/>
        </w:pBdr>
        <w:ind w:left="-567"/>
        <w:jc w:val="center"/>
        <w:rPr>
          <w:rFonts w:ascii="Neo Sans Std" w:hAnsi="Neo Sans Std" w:cs="Arial"/>
          <w:sz w:val="28"/>
          <w:szCs w:val="28"/>
          <w:shd w:val="clear" w:color="auto" w:fill="FFFFFF" w:themeFill="background1"/>
          <w:lang w:val="fr-FR"/>
        </w:rPr>
      </w:pPr>
      <w:r w:rsidRPr="006F1CBC">
        <w:rPr>
          <w:rFonts w:ascii="Neo Sans Std" w:hAnsi="Neo Sans Std"/>
          <w:b/>
          <w:color w:val="231F20"/>
          <w:w w:val="105"/>
          <w:sz w:val="28"/>
          <w:szCs w:val="28"/>
          <w:lang w:val="fr-FR"/>
        </w:rPr>
        <w:t xml:space="preserve"> (</w:t>
      </w:r>
      <w:r w:rsidR="00A00B66" w:rsidRPr="006F1CBC">
        <w:rPr>
          <w:rFonts w:ascii="Neo Sans Std" w:hAnsi="Neo Sans Std"/>
          <w:b/>
          <w:color w:val="231F20"/>
          <w:w w:val="105"/>
          <w:sz w:val="28"/>
          <w:szCs w:val="28"/>
          <w:lang w:val="fr-FR"/>
        </w:rPr>
        <w:t>ASH</w:t>
      </w:r>
      <w:r w:rsidRPr="006F1CBC">
        <w:rPr>
          <w:rFonts w:ascii="Neo Sans Std" w:hAnsi="Neo Sans Std"/>
          <w:b/>
          <w:color w:val="231F20"/>
          <w:w w:val="105"/>
          <w:sz w:val="28"/>
          <w:szCs w:val="28"/>
          <w:lang w:val="fr-FR"/>
        </w:rPr>
        <w:t xml:space="preserve">) </w:t>
      </w:r>
      <w:r w:rsidR="00A00B66" w:rsidRPr="006F1CBC">
        <w:rPr>
          <w:rFonts w:ascii="Neo Sans Std" w:hAnsi="Neo Sans Std"/>
          <w:b/>
          <w:color w:val="231F20"/>
          <w:w w:val="105"/>
          <w:sz w:val="28"/>
          <w:szCs w:val="28"/>
          <w:lang w:val="fr-FR"/>
        </w:rPr>
        <w:t>pour personnes âgées (PA)</w:t>
      </w:r>
      <w:r w:rsidR="00F325CF">
        <w:rPr>
          <w:rFonts w:ascii="Neo Sans Std" w:hAnsi="Neo Sans Std"/>
          <w:b/>
          <w:color w:val="231F20"/>
          <w:w w:val="105"/>
          <w:sz w:val="28"/>
          <w:szCs w:val="28"/>
          <w:lang w:val="fr-FR"/>
        </w:rPr>
        <w:t xml:space="preserve"> et pour personnes handicapées</w:t>
      </w:r>
      <w:r w:rsidR="00BF0408">
        <w:rPr>
          <w:rFonts w:ascii="Neo Sans Std" w:hAnsi="Neo Sans Std"/>
          <w:b/>
          <w:color w:val="231F20"/>
          <w:w w:val="105"/>
          <w:sz w:val="28"/>
          <w:szCs w:val="28"/>
          <w:lang w:val="fr-FR"/>
        </w:rPr>
        <w:t xml:space="preserve"> (PH)</w:t>
      </w:r>
    </w:p>
    <w:p w14:paraId="730FF2BB" w14:textId="34070C32" w:rsidR="00646FBB" w:rsidRPr="006F1CBC" w:rsidRDefault="00646FBB" w:rsidP="00AA19A9">
      <w:pPr>
        <w:pBdr>
          <w:top w:val="single" w:sz="6" w:space="1" w:color="7D9532" w:themeColor="accent6" w:themeShade="BF"/>
          <w:bottom w:val="single" w:sz="6" w:space="1" w:color="7D9532" w:themeColor="accent6" w:themeShade="BF"/>
        </w:pBdr>
        <w:ind w:left="-567"/>
        <w:jc w:val="center"/>
        <w:rPr>
          <w:rFonts w:ascii="Neo Sans Std" w:hAnsi="Neo Sans Std" w:cs="Arial"/>
          <w:sz w:val="28"/>
          <w:szCs w:val="28"/>
          <w:shd w:val="clear" w:color="auto" w:fill="FFFFFF" w:themeFill="background1"/>
          <w:lang w:val="fr-FR"/>
        </w:rPr>
      </w:pPr>
      <w:r w:rsidRPr="006F1CBC">
        <w:rPr>
          <w:rFonts w:ascii="Neo Sans Std" w:hAnsi="Neo Sans Std" w:cs="Arial"/>
          <w:sz w:val="28"/>
          <w:szCs w:val="28"/>
          <w:shd w:val="clear" w:color="auto" w:fill="FFFFFF" w:themeFill="background1"/>
          <w:lang w:val="fr-FR"/>
        </w:rPr>
        <w:t>Pièces justificatives à fournir avec l</w:t>
      </w:r>
      <w:r w:rsidR="00A00B66" w:rsidRPr="006F1CBC">
        <w:rPr>
          <w:rFonts w:ascii="Neo Sans Std" w:hAnsi="Neo Sans Std" w:cs="Arial"/>
          <w:sz w:val="28"/>
          <w:szCs w:val="28"/>
          <w:shd w:val="clear" w:color="auto" w:fill="FFFFFF" w:themeFill="background1"/>
          <w:lang w:val="fr-FR"/>
        </w:rPr>
        <w:t>e dossier</w:t>
      </w:r>
    </w:p>
    <w:p w14:paraId="245D741C" w14:textId="77777777" w:rsidR="00646FBB" w:rsidRPr="006F1CBC" w:rsidRDefault="00646FBB" w:rsidP="00AA19A9">
      <w:pPr>
        <w:pBdr>
          <w:top w:val="single" w:sz="6" w:space="1" w:color="7D9532" w:themeColor="accent6" w:themeShade="BF"/>
          <w:bottom w:val="single" w:sz="6" w:space="1" w:color="7D9532" w:themeColor="accent6" w:themeShade="BF"/>
        </w:pBdr>
        <w:ind w:left="-567"/>
        <w:jc w:val="center"/>
        <w:rPr>
          <w:rFonts w:ascii="Neo Sans Std" w:hAnsi="Neo Sans Std" w:cs="Arial"/>
          <w:b/>
          <w:sz w:val="20"/>
          <w:szCs w:val="20"/>
          <w:shd w:val="clear" w:color="auto" w:fill="D1D3D4"/>
          <w:lang w:val="fr-FR"/>
        </w:rPr>
      </w:pPr>
    </w:p>
    <w:p w14:paraId="5A1E45BD" w14:textId="77777777" w:rsidR="00D1742E" w:rsidRDefault="00D1742E" w:rsidP="00D15FC1">
      <w:pPr>
        <w:ind w:left="-567"/>
        <w:jc w:val="both"/>
        <w:rPr>
          <w:rFonts w:ascii="Neo Sans Std" w:hAnsi="Neo Sans Std" w:cs="Arial"/>
          <w:sz w:val="30"/>
          <w:szCs w:val="30"/>
          <w:shd w:val="clear" w:color="auto" w:fill="FFFFFF" w:themeFill="background1"/>
          <w:lang w:val="fr-FR"/>
        </w:rPr>
      </w:pPr>
    </w:p>
    <w:p w14:paraId="7A5BE4C3" w14:textId="7C9ACFAE" w:rsidR="00D15FC1" w:rsidRPr="00D15FC1" w:rsidRDefault="00E24B15" w:rsidP="00D15FC1">
      <w:pPr>
        <w:ind w:left="-567"/>
        <w:jc w:val="both"/>
        <w:rPr>
          <w:rFonts w:ascii="Neo Sans Std" w:hAnsi="Neo Sans Std" w:cs="Arial"/>
          <w:b/>
          <w:color w:val="0B5294" w:themeColor="accent1" w:themeShade="BF"/>
          <w:sz w:val="26"/>
          <w:szCs w:val="26"/>
          <w:shd w:val="clear" w:color="auto" w:fill="FFFFFF" w:themeFill="background1"/>
          <w:lang w:val="fr-FR"/>
        </w:rPr>
      </w:pPr>
      <w:r w:rsidRPr="006F1CBC">
        <w:rPr>
          <w:rFonts w:ascii="Neo Sans Std" w:hAnsi="Neo Sans Std" w:cs="Arial"/>
          <w:sz w:val="30"/>
          <w:szCs w:val="30"/>
          <w:shd w:val="clear" w:color="auto" w:fill="FFFFFF" w:themeFill="background1"/>
          <w:lang w:val="fr-FR"/>
        </w:rPr>
        <w:sym w:font="Wingdings" w:char="F046"/>
      </w:r>
      <w:r w:rsidRPr="006F1CBC">
        <w:rPr>
          <w:rFonts w:ascii="Neo Sans Std" w:hAnsi="Neo Sans Std" w:cs="Arial"/>
          <w:sz w:val="30"/>
          <w:szCs w:val="30"/>
          <w:shd w:val="clear" w:color="auto" w:fill="FFFFFF" w:themeFill="background1"/>
          <w:lang w:val="fr-FR"/>
        </w:rPr>
        <w:t xml:space="preserve"> </w:t>
      </w:r>
      <w:bookmarkStart w:id="0" w:name="_Hlk48640883"/>
      <w:r w:rsidR="00646FBB" w:rsidRPr="006F1CBC">
        <w:rPr>
          <w:rFonts w:ascii="Neo Sans Std" w:hAnsi="Neo Sans Std" w:cs="Arial"/>
          <w:sz w:val="26"/>
          <w:szCs w:val="26"/>
          <w:shd w:val="clear" w:color="auto" w:fill="FFFFFF" w:themeFill="background1"/>
          <w:lang w:val="fr-FR"/>
        </w:rPr>
        <w:t>Pièces justificatives</w:t>
      </w:r>
      <w:r w:rsidR="00646FBB" w:rsidRPr="006F1CBC">
        <w:rPr>
          <w:rFonts w:ascii="Neo Sans Std" w:hAnsi="Neo Sans Std" w:cs="Arial"/>
          <w:b/>
          <w:sz w:val="26"/>
          <w:szCs w:val="26"/>
          <w:shd w:val="clear" w:color="auto" w:fill="FFFFFF" w:themeFill="background1"/>
          <w:lang w:val="fr-FR"/>
        </w:rPr>
        <w:t xml:space="preserve"> </w:t>
      </w:r>
      <w:r w:rsidR="00646FBB" w:rsidRPr="006F1CBC">
        <w:rPr>
          <w:rFonts w:ascii="Neo Sans Std" w:hAnsi="Neo Sans Std" w:cs="Arial"/>
          <w:b/>
          <w:color w:val="0B5294" w:themeColor="accent1" w:themeShade="BF"/>
          <w:sz w:val="26"/>
          <w:szCs w:val="26"/>
          <w:shd w:val="clear" w:color="auto" w:fill="FFFFFF" w:themeFill="background1"/>
          <w:lang w:val="fr-FR"/>
        </w:rPr>
        <w:t>obligatoires</w:t>
      </w:r>
      <w:r w:rsidR="00C3191E">
        <w:rPr>
          <w:rFonts w:ascii="Neo Sans Std" w:hAnsi="Neo Sans Std" w:cs="Arial"/>
          <w:b/>
          <w:color w:val="0B5294" w:themeColor="accent1" w:themeShade="BF"/>
          <w:sz w:val="26"/>
          <w:szCs w:val="26"/>
          <w:shd w:val="clear" w:color="auto" w:fill="FFFFFF" w:themeFill="background1"/>
          <w:lang w:val="fr-FR"/>
        </w:rPr>
        <w:t xml:space="preserve"> pour le demandeur de l’ASH</w:t>
      </w:r>
      <w:r w:rsidR="00646FBB" w:rsidRPr="006F1CBC">
        <w:rPr>
          <w:rFonts w:ascii="Neo Sans Std" w:hAnsi="Neo Sans Std" w:cs="Arial"/>
          <w:b/>
          <w:color w:val="0B5294" w:themeColor="accent1" w:themeShade="BF"/>
          <w:sz w:val="26"/>
          <w:szCs w:val="26"/>
          <w:shd w:val="clear" w:color="auto" w:fill="FFFFFF" w:themeFill="background1"/>
          <w:lang w:val="fr-FR"/>
        </w:rPr>
        <w:t xml:space="preserve"> : </w:t>
      </w:r>
    </w:p>
    <w:p w14:paraId="59CE0CDD" w14:textId="46AD4FD5" w:rsidR="005A6DA0" w:rsidRDefault="006F1CBC" w:rsidP="006F1CBC">
      <w:pPr>
        <w:pStyle w:val="Corpsdetexte"/>
        <w:spacing w:before="200"/>
        <w:jc w:val="both"/>
        <w:rPr>
          <w:rFonts w:ascii="Neo Sans Std" w:hAnsi="Neo Sans Std" w:cs="Arial"/>
          <w:w w:val="105"/>
          <w:sz w:val="22"/>
          <w:szCs w:val="22"/>
          <w:lang w:val="fr-FR"/>
        </w:rPr>
      </w:pPr>
      <w:r w:rsidRPr="006F1CBC">
        <w:rPr>
          <w:rFonts w:ascii="Segoe UI Symbol" w:hAnsi="Segoe UI Symbol" w:cs="Segoe UI Symbol"/>
          <w:w w:val="105"/>
          <w:sz w:val="22"/>
          <w:szCs w:val="22"/>
          <w:lang w:val="fr-FR"/>
        </w:rPr>
        <w:t>☐</w:t>
      </w:r>
      <w:r w:rsidRPr="006F1CBC">
        <w:rPr>
          <w:rFonts w:ascii="Neo Sans Std" w:hAnsi="Neo Sans Std" w:cs="Arial"/>
          <w:w w:val="105"/>
          <w:sz w:val="22"/>
          <w:szCs w:val="22"/>
          <w:lang w:val="fr-FR"/>
        </w:rPr>
        <w:t xml:space="preserve"> </w:t>
      </w:r>
      <w:r w:rsidR="005A6DA0">
        <w:rPr>
          <w:rFonts w:ascii="Neo Sans Std" w:hAnsi="Neo Sans Std" w:cs="Arial"/>
          <w:w w:val="105"/>
          <w:sz w:val="22"/>
          <w:szCs w:val="22"/>
          <w:lang w:val="fr-FR"/>
        </w:rPr>
        <w:t>Le dossier de demande d’ASH complété et signé</w:t>
      </w:r>
    </w:p>
    <w:p w14:paraId="733D65A1" w14:textId="790A9F63" w:rsidR="00D1742E" w:rsidRDefault="00D1742E" w:rsidP="00D1742E">
      <w:pPr>
        <w:pStyle w:val="Corpsdetexte"/>
        <w:spacing w:before="200"/>
        <w:jc w:val="both"/>
        <w:rPr>
          <w:rFonts w:ascii="Neo Sans Std" w:hAnsi="Neo Sans Std" w:cs="Arial"/>
          <w:w w:val="105"/>
          <w:sz w:val="22"/>
          <w:szCs w:val="22"/>
          <w:lang w:val="fr-FR"/>
        </w:rPr>
      </w:pPr>
      <w:r w:rsidRPr="006F1CBC">
        <w:rPr>
          <w:rFonts w:ascii="Segoe UI Symbol" w:hAnsi="Segoe UI Symbol" w:cs="Segoe UI Symbol"/>
          <w:w w:val="105"/>
          <w:sz w:val="22"/>
          <w:szCs w:val="22"/>
          <w:lang w:val="fr-FR"/>
        </w:rPr>
        <w:t>☐</w:t>
      </w:r>
      <w:r w:rsidRPr="006F1CBC">
        <w:rPr>
          <w:rFonts w:ascii="Neo Sans Std" w:hAnsi="Neo Sans Std" w:cs="Arial"/>
          <w:w w:val="105"/>
          <w:sz w:val="22"/>
          <w:szCs w:val="22"/>
          <w:lang w:val="fr-FR"/>
        </w:rPr>
        <w:t xml:space="preserve"> </w:t>
      </w:r>
      <w:r>
        <w:rPr>
          <w:rFonts w:ascii="Neo Sans Std" w:hAnsi="Neo Sans Std" w:cs="Arial"/>
          <w:w w:val="105"/>
          <w:sz w:val="22"/>
          <w:szCs w:val="22"/>
          <w:lang w:val="fr-FR"/>
        </w:rPr>
        <w:t xml:space="preserve">Un justificatif d’identité : </w:t>
      </w:r>
    </w:p>
    <w:p w14:paraId="6A356C72" w14:textId="16DD90CC" w:rsidR="00D1742E" w:rsidRDefault="00D1742E" w:rsidP="00D1742E">
      <w:pPr>
        <w:pStyle w:val="Corpsdetexte"/>
        <w:numPr>
          <w:ilvl w:val="0"/>
          <w:numId w:val="6"/>
        </w:numPr>
        <w:spacing w:before="200"/>
        <w:jc w:val="both"/>
        <w:rPr>
          <w:rFonts w:ascii="Neo Sans Std" w:hAnsi="Neo Sans Std" w:cs="Arial"/>
          <w:w w:val="105"/>
          <w:sz w:val="22"/>
          <w:szCs w:val="22"/>
          <w:lang w:val="fr-FR"/>
        </w:rPr>
      </w:pPr>
      <w:r>
        <w:rPr>
          <w:rFonts w:ascii="Neo Sans Std" w:hAnsi="Neo Sans Std" w:cs="Arial"/>
          <w:w w:val="105"/>
          <w:sz w:val="22"/>
          <w:szCs w:val="22"/>
          <w:lang w:val="fr-FR"/>
        </w:rPr>
        <w:t xml:space="preserve">Pour les personnes de nationalité française : la photocopie intégrale de la carte nationale d’identité </w:t>
      </w:r>
      <w:r w:rsidR="003D584D">
        <w:rPr>
          <w:rFonts w:ascii="Neo Sans Std" w:hAnsi="Neo Sans Std" w:cs="Arial"/>
          <w:w w:val="105"/>
          <w:sz w:val="22"/>
          <w:szCs w:val="22"/>
          <w:lang w:val="fr-FR"/>
        </w:rPr>
        <w:t>ou du passeport</w:t>
      </w:r>
    </w:p>
    <w:p w14:paraId="28DFEED9" w14:textId="77777777" w:rsidR="00D1742E" w:rsidRPr="006F1CBC" w:rsidRDefault="00D1742E" w:rsidP="00D1742E">
      <w:pPr>
        <w:pStyle w:val="Corpsdetexte"/>
        <w:numPr>
          <w:ilvl w:val="0"/>
          <w:numId w:val="6"/>
        </w:numPr>
        <w:spacing w:before="100"/>
        <w:jc w:val="both"/>
        <w:rPr>
          <w:rFonts w:ascii="Neo Sans Std" w:hAnsi="Neo Sans Std" w:cs="Arial"/>
          <w:w w:val="105"/>
          <w:sz w:val="22"/>
          <w:szCs w:val="22"/>
          <w:lang w:val="fr-FR"/>
        </w:rPr>
      </w:pPr>
      <w:r w:rsidRPr="006F1CBC">
        <w:rPr>
          <w:rFonts w:ascii="Neo Sans Std" w:hAnsi="Neo Sans Std" w:cs="Arial"/>
          <w:w w:val="105"/>
          <w:sz w:val="22"/>
          <w:szCs w:val="22"/>
          <w:lang w:val="fr-FR"/>
        </w:rPr>
        <w:t>Pour les personnes étrangères ressortissantes de l’Espace Economique Européen : la photocopie intégrale lisible de la carte nationale d’identité ou du passeport du pays d’origine, ces documents devant être en cours de validité.</w:t>
      </w:r>
    </w:p>
    <w:p w14:paraId="53135CE7" w14:textId="4151DD12" w:rsidR="00D1742E" w:rsidRPr="00D1742E" w:rsidRDefault="00D1742E" w:rsidP="00D1742E">
      <w:pPr>
        <w:pStyle w:val="Corpsdetexte"/>
        <w:numPr>
          <w:ilvl w:val="0"/>
          <w:numId w:val="6"/>
        </w:numPr>
        <w:spacing w:before="100"/>
        <w:jc w:val="both"/>
        <w:rPr>
          <w:rFonts w:ascii="Neo Sans Std" w:hAnsi="Neo Sans Std" w:cs="Arial"/>
          <w:w w:val="105"/>
          <w:sz w:val="22"/>
          <w:szCs w:val="22"/>
          <w:lang w:val="fr-FR"/>
        </w:rPr>
      </w:pPr>
      <w:r w:rsidRPr="006F1CBC">
        <w:rPr>
          <w:rFonts w:ascii="Neo Sans Std" w:hAnsi="Neo Sans Std" w:cs="Arial"/>
          <w:w w:val="105"/>
          <w:sz w:val="22"/>
          <w:szCs w:val="22"/>
          <w:lang w:val="fr-FR"/>
        </w:rPr>
        <w:t>Pour les personnes étrangères non ressortissantes de l’Espace Economique Européen : la photocopie intégrale lisible d’un titre de séjour en cours de validité ou celle d’un récépissé de demande de renouvellement du titre périmé.</w:t>
      </w:r>
    </w:p>
    <w:p w14:paraId="01AD276A" w14:textId="239A466C" w:rsidR="006F1CBC" w:rsidRPr="006F1CBC" w:rsidRDefault="005A6DA0" w:rsidP="006F1CBC">
      <w:pPr>
        <w:pStyle w:val="Corpsdetexte"/>
        <w:spacing w:before="200"/>
        <w:jc w:val="both"/>
        <w:rPr>
          <w:rFonts w:ascii="Neo Sans Std" w:hAnsi="Neo Sans Std" w:cs="Arial"/>
          <w:w w:val="105"/>
          <w:sz w:val="22"/>
          <w:szCs w:val="22"/>
          <w:lang w:val="fr-FR"/>
        </w:rPr>
      </w:pPr>
      <w:r w:rsidRPr="006F1CBC">
        <w:rPr>
          <w:rFonts w:ascii="Segoe UI Symbol" w:hAnsi="Segoe UI Symbol" w:cs="Segoe UI Symbol"/>
          <w:w w:val="105"/>
          <w:sz w:val="22"/>
          <w:szCs w:val="22"/>
          <w:lang w:val="fr-FR"/>
        </w:rPr>
        <w:t>☐</w:t>
      </w:r>
      <w:r>
        <w:rPr>
          <w:rFonts w:ascii="Segoe UI Symbol" w:hAnsi="Segoe UI Symbol" w:cs="Segoe UI Symbol"/>
          <w:w w:val="105"/>
          <w:sz w:val="22"/>
          <w:szCs w:val="22"/>
          <w:lang w:val="fr-FR"/>
        </w:rPr>
        <w:t xml:space="preserve"> </w:t>
      </w:r>
      <w:r w:rsidR="006F1CBC" w:rsidRPr="006F1CBC">
        <w:rPr>
          <w:rFonts w:ascii="Neo Sans Std" w:hAnsi="Neo Sans Std" w:cs="Arial"/>
          <w:w w:val="105"/>
          <w:sz w:val="22"/>
          <w:szCs w:val="22"/>
          <w:lang w:val="fr-FR"/>
        </w:rPr>
        <w:t xml:space="preserve">La copie intégrale du dernier avis d’imposition ou de non-imposition du demandeur et, le cas échéant, de son concubin ou partenaire de pacte civil de solidarité (PACS).  </w:t>
      </w:r>
    </w:p>
    <w:p w14:paraId="6ACDC39B" w14:textId="448B6E61" w:rsidR="006F1CBC" w:rsidRDefault="006F1CBC" w:rsidP="006F1CBC">
      <w:pPr>
        <w:pStyle w:val="Corpsdetexte"/>
        <w:spacing w:before="200"/>
        <w:jc w:val="both"/>
        <w:rPr>
          <w:rFonts w:ascii="Neo Sans Std" w:hAnsi="Neo Sans Std" w:cs="Arial"/>
          <w:w w:val="105"/>
          <w:sz w:val="22"/>
          <w:szCs w:val="22"/>
          <w:lang w:val="fr-FR"/>
        </w:rPr>
      </w:pPr>
      <w:r w:rsidRPr="006F1CBC">
        <w:rPr>
          <w:rFonts w:ascii="Neo Sans Std" w:hAnsi="Neo Sans Std" w:cs="Arial"/>
          <w:w w:val="105"/>
          <w:sz w:val="22"/>
          <w:szCs w:val="22"/>
          <w:lang w:val="fr-FR"/>
        </w:rPr>
        <w:t xml:space="preserve"> </w:t>
      </w:r>
      <w:r w:rsidRPr="006F1CBC">
        <w:rPr>
          <w:rFonts w:ascii="Segoe UI Symbol" w:hAnsi="Segoe UI Symbol" w:cs="Segoe UI Symbol"/>
          <w:w w:val="105"/>
          <w:sz w:val="22"/>
          <w:szCs w:val="22"/>
          <w:lang w:val="fr-FR"/>
        </w:rPr>
        <w:t>☐</w:t>
      </w:r>
      <w:r w:rsidRPr="006F1CBC">
        <w:rPr>
          <w:rFonts w:ascii="Neo Sans Std" w:hAnsi="Neo Sans Std" w:cs="Arial"/>
          <w:w w:val="105"/>
          <w:sz w:val="22"/>
          <w:szCs w:val="22"/>
          <w:lang w:val="fr-FR"/>
        </w:rPr>
        <w:t xml:space="preserve"> T</w:t>
      </w:r>
      <w:r w:rsidR="00BC0875">
        <w:rPr>
          <w:rFonts w:ascii="Neo Sans Std" w:hAnsi="Neo Sans Std" w:cs="Arial"/>
          <w:w w:val="105"/>
          <w:sz w:val="22"/>
          <w:szCs w:val="22"/>
          <w:lang w:val="fr-FR"/>
        </w:rPr>
        <w:t>ous les justificatifs de</w:t>
      </w:r>
      <w:r w:rsidRPr="006F1CBC">
        <w:rPr>
          <w:rFonts w:ascii="Neo Sans Std" w:hAnsi="Neo Sans Std" w:cs="Arial"/>
          <w:w w:val="105"/>
          <w:sz w:val="22"/>
          <w:szCs w:val="22"/>
          <w:lang w:val="fr-FR"/>
        </w:rPr>
        <w:t xml:space="preserve"> ressources de la personne </w:t>
      </w:r>
      <w:r w:rsidR="00B009C4" w:rsidRPr="00B009C4">
        <w:rPr>
          <w:rFonts w:ascii="Neo Sans Std" w:hAnsi="Neo Sans Std"/>
          <w:w w:val="105"/>
          <w:sz w:val="22"/>
          <w:szCs w:val="22"/>
          <w:lang w:val="fr-FR"/>
        </w:rPr>
        <w:t>âgée</w:t>
      </w:r>
      <w:r w:rsidR="00763B7E">
        <w:rPr>
          <w:rFonts w:ascii="Neo Sans Std" w:hAnsi="Neo Sans Std"/>
          <w:w w:val="105"/>
          <w:sz w:val="22"/>
          <w:szCs w:val="22"/>
          <w:lang w:val="fr-FR"/>
        </w:rPr>
        <w:t>/handicapée</w:t>
      </w:r>
      <w:r w:rsidRPr="00B009C4">
        <w:rPr>
          <w:rFonts w:ascii="Neo Sans Std" w:hAnsi="Neo Sans Std" w:cs="Arial"/>
          <w:w w:val="105"/>
          <w:sz w:val="22"/>
          <w:szCs w:val="22"/>
          <w:lang w:val="fr-FR"/>
        </w:rPr>
        <w:t xml:space="preserve"> </w:t>
      </w:r>
      <w:r w:rsidRPr="006F1CBC">
        <w:rPr>
          <w:rFonts w:ascii="Neo Sans Std" w:hAnsi="Neo Sans Std" w:cs="Arial"/>
          <w:w w:val="105"/>
          <w:sz w:val="22"/>
          <w:szCs w:val="22"/>
          <w:lang w:val="fr-FR"/>
        </w:rPr>
        <w:t>et de son conj</w:t>
      </w:r>
      <w:r w:rsidR="00B313D3">
        <w:rPr>
          <w:rFonts w:ascii="Neo Sans Std" w:hAnsi="Neo Sans Std" w:cs="Arial"/>
          <w:w w:val="105"/>
          <w:sz w:val="22"/>
          <w:szCs w:val="22"/>
          <w:lang w:val="fr-FR"/>
        </w:rPr>
        <w:t>oint, p</w:t>
      </w:r>
      <w:r w:rsidRPr="006F1CBC">
        <w:rPr>
          <w:rFonts w:ascii="Neo Sans Std" w:hAnsi="Neo Sans Std" w:cs="Arial"/>
          <w:w w:val="105"/>
          <w:sz w:val="22"/>
          <w:szCs w:val="22"/>
          <w:lang w:val="fr-FR"/>
        </w:rPr>
        <w:t>acs</w:t>
      </w:r>
      <w:r w:rsidR="00B313D3" w:rsidRPr="00B313D3">
        <w:rPr>
          <w:rFonts w:ascii="Neo Sans Std" w:hAnsi="Neo Sans Std"/>
          <w:w w:val="105"/>
          <w:sz w:val="22"/>
          <w:szCs w:val="22"/>
          <w:lang w:val="fr-FR"/>
        </w:rPr>
        <w:t>é</w:t>
      </w:r>
      <w:r w:rsidRPr="006F1CBC">
        <w:rPr>
          <w:rFonts w:ascii="Neo Sans Std" w:hAnsi="Neo Sans Std" w:cs="Arial"/>
          <w:w w:val="105"/>
          <w:sz w:val="22"/>
          <w:szCs w:val="22"/>
          <w:lang w:val="fr-FR"/>
        </w:rPr>
        <w:t xml:space="preserve"> ou concubin (justificatifs</w:t>
      </w:r>
      <w:r w:rsidR="00B009C4">
        <w:rPr>
          <w:rFonts w:ascii="Neo Sans Std" w:hAnsi="Neo Sans Std" w:cs="Arial"/>
          <w:w w:val="105"/>
          <w:sz w:val="22"/>
          <w:szCs w:val="22"/>
          <w:lang w:val="fr-FR"/>
        </w:rPr>
        <w:t xml:space="preserve"> de retraite,</w:t>
      </w:r>
      <w:r w:rsidRPr="006F1CBC">
        <w:rPr>
          <w:rFonts w:ascii="Neo Sans Std" w:hAnsi="Neo Sans Std" w:cs="Arial"/>
          <w:w w:val="105"/>
          <w:sz w:val="22"/>
          <w:szCs w:val="22"/>
          <w:lang w:val="fr-FR"/>
        </w:rPr>
        <w:t xml:space="preserve"> d’</w:t>
      </w:r>
      <w:r w:rsidR="00B009C4">
        <w:rPr>
          <w:rFonts w:ascii="Neo Sans Std" w:hAnsi="Neo Sans Std" w:cs="Arial"/>
          <w:w w:val="105"/>
          <w:sz w:val="22"/>
          <w:szCs w:val="22"/>
          <w:lang w:val="fr-FR"/>
        </w:rPr>
        <w:t>allocations (ASPA, AAH, etc.),</w:t>
      </w:r>
      <w:r w:rsidRPr="006F1CBC">
        <w:rPr>
          <w:rFonts w:ascii="Neo Sans Std" w:hAnsi="Neo Sans Std" w:cs="Arial"/>
          <w:w w:val="105"/>
          <w:sz w:val="22"/>
          <w:szCs w:val="22"/>
          <w:lang w:val="fr-FR"/>
        </w:rPr>
        <w:t xml:space="preserve"> de pension d’invalidité ou de réversion, </w:t>
      </w:r>
      <w:r w:rsidR="000973FC">
        <w:rPr>
          <w:rFonts w:ascii="Neo Sans Std" w:hAnsi="Neo Sans Std" w:cs="Arial"/>
          <w:w w:val="105"/>
          <w:sz w:val="22"/>
          <w:szCs w:val="22"/>
          <w:lang w:val="fr-FR"/>
        </w:rPr>
        <w:t xml:space="preserve">justificatifs </w:t>
      </w:r>
      <w:r w:rsidRPr="006F1CBC">
        <w:rPr>
          <w:rFonts w:ascii="Neo Sans Std" w:hAnsi="Neo Sans Std" w:cs="Arial"/>
          <w:w w:val="105"/>
          <w:sz w:val="22"/>
          <w:szCs w:val="22"/>
          <w:lang w:val="fr-FR"/>
        </w:rPr>
        <w:t>des loye</w:t>
      </w:r>
      <w:r w:rsidR="00D53FA8">
        <w:rPr>
          <w:rFonts w:ascii="Neo Sans Std" w:hAnsi="Neo Sans Std" w:cs="Arial"/>
          <w:w w:val="105"/>
          <w:sz w:val="22"/>
          <w:szCs w:val="22"/>
          <w:lang w:val="fr-FR"/>
        </w:rPr>
        <w:t>rs perçus (en cas de bien loué</w:t>
      </w:r>
      <w:r w:rsidR="005A6DA0">
        <w:rPr>
          <w:rFonts w:ascii="Neo Sans Std" w:hAnsi="Neo Sans Std" w:cs="Arial"/>
          <w:w w:val="105"/>
          <w:sz w:val="22"/>
          <w:szCs w:val="22"/>
          <w:lang w:val="fr-FR"/>
        </w:rPr>
        <w:t>…</w:t>
      </w:r>
      <w:r w:rsidR="00B009C4">
        <w:rPr>
          <w:rFonts w:ascii="Neo Sans Std" w:hAnsi="Neo Sans Std" w:cs="Arial"/>
          <w:w w:val="105"/>
          <w:sz w:val="22"/>
          <w:szCs w:val="22"/>
          <w:lang w:val="fr-FR"/>
        </w:rPr>
        <w:t>)</w:t>
      </w:r>
      <w:r w:rsidR="006E704C">
        <w:rPr>
          <w:rFonts w:ascii="Neo Sans Std" w:hAnsi="Neo Sans Std" w:cs="Arial"/>
          <w:w w:val="105"/>
          <w:sz w:val="22"/>
          <w:szCs w:val="22"/>
          <w:lang w:val="fr-FR"/>
        </w:rPr>
        <w:t>.</w:t>
      </w:r>
    </w:p>
    <w:p w14:paraId="290D45DB" w14:textId="7F9E8E0F" w:rsidR="006E704C" w:rsidRDefault="006E704C" w:rsidP="006F1CBC">
      <w:pPr>
        <w:pStyle w:val="Corpsdetexte"/>
        <w:spacing w:before="200"/>
        <w:jc w:val="both"/>
        <w:rPr>
          <w:rFonts w:ascii="Neo Sans Std" w:hAnsi="Neo Sans Std" w:cs="Arial"/>
          <w:w w:val="105"/>
          <w:lang w:val="fr-FR"/>
        </w:rPr>
      </w:pPr>
      <w:r w:rsidRPr="006E704C">
        <w:rPr>
          <w:rFonts w:ascii="Neo Sans Std" w:hAnsi="Neo Sans Std" w:cs="Arial"/>
          <w:w w:val="105"/>
          <w:lang w:val="fr-FR"/>
        </w:rPr>
        <w:t>NB : pour les personnes handicapées, ne sont pas prises en compte les ressources suivantes : la retraite du combattant, des pensions attachées aux distinctions honorifiques, des allocations compensatrices pour aide d’une tierce personne (ACTP, PCH…), des contrats épargne handicap, des rentes survies, de la prime d’activité et de la majoration tierce personne</w:t>
      </w:r>
      <w:r w:rsidR="00BD0089">
        <w:rPr>
          <w:rFonts w:ascii="Neo Sans Std" w:hAnsi="Neo Sans Std" w:cs="Arial"/>
          <w:w w:val="105"/>
          <w:lang w:val="fr-FR"/>
        </w:rPr>
        <w:t>, les allocations familiales</w:t>
      </w:r>
      <w:r w:rsidRPr="006E704C">
        <w:rPr>
          <w:rFonts w:ascii="Neo Sans Std" w:hAnsi="Neo Sans Std" w:cs="Arial"/>
          <w:w w:val="105"/>
          <w:lang w:val="fr-FR"/>
        </w:rPr>
        <w:t>.</w:t>
      </w:r>
    </w:p>
    <w:p w14:paraId="43E5F554" w14:textId="007CD8D5" w:rsidR="006E704C" w:rsidRPr="006E704C" w:rsidRDefault="006E704C" w:rsidP="006F1CBC">
      <w:pPr>
        <w:pStyle w:val="Corpsdetexte"/>
        <w:spacing w:before="200"/>
        <w:jc w:val="both"/>
        <w:rPr>
          <w:rFonts w:ascii="Neo Sans Std" w:hAnsi="Neo Sans Std" w:cs="Arial"/>
          <w:w w:val="105"/>
          <w:sz w:val="22"/>
          <w:szCs w:val="22"/>
          <w:lang w:val="fr-FR"/>
        </w:rPr>
      </w:pPr>
      <w:r w:rsidRPr="00127EF5">
        <w:rPr>
          <w:rFonts w:ascii="Neo Sans Std" w:hAnsi="Neo Sans Std" w:cs="Arial"/>
          <w:w w:val="105"/>
          <w:lang w:val="fr-FR"/>
        </w:rPr>
        <w:t>Pour les personnes âgées, ne sont pas prises en compte les ressources suivantes :</w:t>
      </w:r>
      <w:r w:rsidR="00127EF5" w:rsidRPr="00127EF5">
        <w:rPr>
          <w:rFonts w:ascii="Neo Sans Std" w:hAnsi="Neo Sans Std" w:cs="Arial"/>
          <w:w w:val="105"/>
          <w:lang w:val="fr-FR"/>
        </w:rPr>
        <w:t xml:space="preserve"> la retraite du combattant, </w:t>
      </w:r>
      <w:r w:rsidR="00BE6F18">
        <w:rPr>
          <w:rFonts w:ascii="Neo Sans Std" w:hAnsi="Neo Sans Std" w:cs="Arial"/>
          <w:w w:val="105"/>
          <w:lang w:val="fr-FR"/>
        </w:rPr>
        <w:t xml:space="preserve">les pensions attachées aux distinctions honorifiques, </w:t>
      </w:r>
      <w:r w:rsidR="00127EF5" w:rsidRPr="00127EF5">
        <w:rPr>
          <w:rFonts w:ascii="Neo Sans Std" w:hAnsi="Neo Sans Std" w:cs="Arial"/>
          <w:w w:val="105"/>
          <w:lang w:val="fr-FR"/>
        </w:rPr>
        <w:t>l’APA</w:t>
      </w:r>
      <w:r w:rsidR="00127EF5">
        <w:rPr>
          <w:rFonts w:ascii="Neo Sans Std" w:hAnsi="Neo Sans Std" w:cs="Arial"/>
          <w:w w:val="105"/>
          <w:lang w:val="fr-FR"/>
        </w:rPr>
        <w:t xml:space="preserve"> Etablissement et l’APA Domicile</w:t>
      </w:r>
    </w:p>
    <w:p w14:paraId="72D5F0B1" w14:textId="5A960465" w:rsidR="006F1CBC" w:rsidRPr="006F1CBC" w:rsidRDefault="006F1CBC" w:rsidP="006F1CBC">
      <w:pPr>
        <w:pStyle w:val="Corpsdetexte"/>
        <w:spacing w:before="200"/>
        <w:jc w:val="both"/>
        <w:rPr>
          <w:rFonts w:ascii="Neo Sans Std" w:hAnsi="Neo Sans Std" w:cs="Arial"/>
          <w:w w:val="105"/>
          <w:sz w:val="22"/>
          <w:szCs w:val="22"/>
          <w:lang w:val="fr-FR"/>
        </w:rPr>
      </w:pPr>
      <w:r w:rsidRPr="006F1CBC">
        <w:rPr>
          <w:rFonts w:ascii="Segoe UI Symbol" w:hAnsi="Segoe UI Symbol" w:cs="Segoe UI Symbol"/>
          <w:w w:val="105"/>
          <w:sz w:val="22"/>
          <w:szCs w:val="22"/>
          <w:lang w:val="fr-FR"/>
        </w:rPr>
        <w:t>☐</w:t>
      </w:r>
      <w:r w:rsidRPr="006F1CBC">
        <w:rPr>
          <w:rFonts w:ascii="Neo Sans Std" w:hAnsi="Neo Sans Std" w:cs="Arial"/>
          <w:w w:val="105"/>
          <w:sz w:val="22"/>
          <w:szCs w:val="22"/>
          <w:lang w:val="fr-FR"/>
        </w:rPr>
        <w:t xml:space="preserve"> </w:t>
      </w:r>
      <w:r w:rsidR="001B3CC0" w:rsidRPr="001B3CC0">
        <w:rPr>
          <w:rFonts w:ascii="Neo Sans Std" w:hAnsi="Neo Sans Std" w:cs="Arial"/>
          <w:w w:val="105"/>
          <w:sz w:val="22"/>
          <w:szCs w:val="22"/>
          <w:lang w:val="fr-FR"/>
        </w:rPr>
        <w:t>Le dernier justificatif bancaire de tous les comptes courants, les intérêts des capitaux des livrets (livret A, LDD, épargne.</w:t>
      </w:r>
      <w:r w:rsidR="00BF248E">
        <w:rPr>
          <w:rFonts w:ascii="Neo Sans Std" w:hAnsi="Neo Sans Std" w:cs="Arial"/>
          <w:w w:val="105"/>
          <w:sz w:val="22"/>
          <w:szCs w:val="22"/>
          <w:lang w:val="fr-FR"/>
        </w:rPr>
        <w:t>.</w:t>
      </w:r>
      <w:r w:rsidR="001B3CC0" w:rsidRPr="001B3CC0">
        <w:rPr>
          <w:rFonts w:ascii="Neo Sans Std" w:hAnsi="Neo Sans Std" w:cs="Arial"/>
          <w:w w:val="105"/>
          <w:sz w:val="22"/>
          <w:szCs w:val="22"/>
          <w:lang w:val="fr-FR"/>
        </w:rPr>
        <w:t>.) ainsi que le relevé de situation au 31 décembre (année N – 1) des contrats d’assurances vie, compte titre, portefeuille…</w:t>
      </w:r>
    </w:p>
    <w:p w14:paraId="070E4159" w14:textId="115E80AF" w:rsidR="00C55AB1" w:rsidRDefault="006F1CBC" w:rsidP="00C55AB1">
      <w:pPr>
        <w:pStyle w:val="Corpsdetexte"/>
        <w:spacing w:before="200"/>
        <w:jc w:val="both"/>
        <w:rPr>
          <w:rFonts w:ascii="Neo Sans Std" w:hAnsi="Neo Sans Std" w:cs="Arial"/>
          <w:w w:val="105"/>
          <w:sz w:val="22"/>
          <w:szCs w:val="22"/>
          <w:lang w:val="fr-FR"/>
        </w:rPr>
      </w:pPr>
      <w:r w:rsidRPr="006F1CBC">
        <w:rPr>
          <w:rFonts w:ascii="Segoe UI Symbol" w:hAnsi="Segoe UI Symbol" w:cs="Segoe UI Symbol"/>
          <w:w w:val="105"/>
          <w:sz w:val="22"/>
          <w:szCs w:val="22"/>
          <w:lang w:val="fr-FR"/>
        </w:rPr>
        <w:t>☐</w:t>
      </w:r>
      <w:r w:rsidRPr="006F1CBC">
        <w:rPr>
          <w:rFonts w:ascii="Neo Sans Std" w:hAnsi="Neo Sans Std" w:cs="Arial"/>
          <w:w w:val="105"/>
          <w:sz w:val="22"/>
          <w:szCs w:val="22"/>
          <w:lang w:val="fr-FR"/>
        </w:rPr>
        <w:t xml:space="preserve"> </w:t>
      </w:r>
      <w:r w:rsidR="00B313D3">
        <w:rPr>
          <w:rFonts w:ascii="Neo Sans Std" w:hAnsi="Neo Sans Std" w:cs="Arial"/>
          <w:w w:val="105"/>
          <w:sz w:val="22"/>
          <w:szCs w:val="22"/>
          <w:lang w:val="fr-FR"/>
        </w:rPr>
        <w:t xml:space="preserve">Un bulletin d’entrée </w:t>
      </w:r>
      <w:r w:rsidR="004C2D8F">
        <w:rPr>
          <w:rFonts w:ascii="Neo Sans Std" w:hAnsi="Neo Sans Std" w:cs="Arial"/>
          <w:w w:val="105"/>
          <w:sz w:val="22"/>
          <w:szCs w:val="22"/>
          <w:lang w:val="fr-FR"/>
        </w:rPr>
        <w:t xml:space="preserve">en établissement </w:t>
      </w:r>
      <w:r w:rsidR="00B313D3">
        <w:rPr>
          <w:rFonts w:ascii="Neo Sans Std" w:hAnsi="Neo Sans Std" w:cs="Arial"/>
          <w:w w:val="105"/>
          <w:sz w:val="22"/>
          <w:szCs w:val="22"/>
          <w:lang w:val="fr-FR"/>
        </w:rPr>
        <w:t>signé</w:t>
      </w:r>
      <w:r w:rsidR="004C2D8F">
        <w:rPr>
          <w:rFonts w:ascii="Neo Sans Std" w:hAnsi="Neo Sans Std" w:cs="Arial"/>
          <w:w w:val="105"/>
          <w:sz w:val="22"/>
          <w:szCs w:val="22"/>
          <w:lang w:val="fr-FR"/>
        </w:rPr>
        <w:t xml:space="preserve"> de l’établissement,</w:t>
      </w:r>
      <w:r w:rsidR="00B313D3">
        <w:rPr>
          <w:rFonts w:ascii="Neo Sans Std" w:hAnsi="Neo Sans Std" w:cs="Arial"/>
          <w:w w:val="105"/>
          <w:sz w:val="22"/>
          <w:szCs w:val="22"/>
          <w:lang w:val="fr-FR"/>
        </w:rPr>
        <w:t xml:space="preserve"> mentionnant que la personne est accueillie ou sera accueillie sur une place habilitée à l’aide sociale</w:t>
      </w:r>
      <w:r w:rsidR="004C2D8F">
        <w:rPr>
          <w:rFonts w:ascii="Neo Sans Std" w:hAnsi="Neo Sans Std" w:cs="Arial"/>
          <w:w w:val="105"/>
          <w:sz w:val="22"/>
          <w:szCs w:val="22"/>
          <w:lang w:val="fr-FR"/>
        </w:rPr>
        <w:t>, en précisant la date</w:t>
      </w:r>
      <w:r w:rsidR="005A6DA0">
        <w:rPr>
          <w:rFonts w:ascii="Neo Sans Std" w:hAnsi="Neo Sans Std" w:cs="Arial"/>
          <w:w w:val="105"/>
          <w:sz w:val="22"/>
          <w:szCs w:val="22"/>
          <w:lang w:val="fr-FR"/>
        </w:rPr>
        <w:t xml:space="preserve"> d’entrée ou à venir</w:t>
      </w:r>
      <w:r w:rsidR="00BF248E">
        <w:rPr>
          <w:rFonts w:ascii="Neo Sans Std" w:hAnsi="Neo Sans Std" w:cs="Arial"/>
          <w:w w:val="105"/>
          <w:sz w:val="22"/>
          <w:szCs w:val="22"/>
          <w:lang w:val="fr-FR"/>
        </w:rPr>
        <w:t>.</w:t>
      </w:r>
    </w:p>
    <w:p w14:paraId="3205DA73" w14:textId="77777777" w:rsidR="00D01E6D" w:rsidRDefault="00D01E6D" w:rsidP="00D01E6D">
      <w:pPr>
        <w:jc w:val="both"/>
        <w:rPr>
          <w:rFonts w:ascii="Neo Sans Std" w:hAnsi="Neo Sans Std" w:cs="Arial"/>
          <w:w w:val="105"/>
          <w:sz w:val="18"/>
          <w:szCs w:val="18"/>
          <w:lang w:val="fr-FR"/>
        </w:rPr>
      </w:pPr>
    </w:p>
    <w:p w14:paraId="7508A2A2" w14:textId="46BEBE36" w:rsidR="00D01E6D" w:rsidRPr="00D01E6D" w:rsidRDefault="00D01E6D" w:rsidP="00D01E6D">
      <w:pPr>
        <w:jc w:val="both"/>
        <w:rPr>
          <w:rFonts w:ascii="Neo Sans Std" w:hAnsi="Neo Sans Std" w:cs="Arial"/>
          <w:w w:val="105"/>
          <w:sz w:val="18"/>
          <w:szCs w:val="18"/>
          <w:lang w:val="fr-FR"/>
        </w:rPr>
      </w:pPr>
      <w:r>
        <w:rPr>
          <w:rFonts w:ascii="Neo Sans Std" w:hAnsi="Neo Sans Std" w:cs="Arial"/>
          <w:w w:val="105"/>
          <w:sz w:val="18"/>
          <w:szCs w:val="18"/>
          <w:lang w:val="fr-FR"/>
        </w:rPr>
        <w:t xml:space="preserve">NB : </w:t>
      </w:r>
      <w:r w:rsidRPr="00D01E6D">
        <w:rPr>
          <w:rFonts w:ascii="Neo Sans Std" w:hAnsi="Neo Sans Std" w:cs="Arial"/>
          <w:w w:val="105"/>
          <w:sz w:val="18"/>
          <w:szCs w:val="18"/>
          <w:lang w:val="fr-FR"/>
        </w:rPr>
        <w:t>Pour les demandeurs accueillis dans un établissement pour personnes handicapées, un bulletin d’entrée à renseigner par l’établissement figure à la fin du formulaire de demande d’ASH Personnes handicapées</w:t>
      </w:r>
      <w:r>
        <w:rPr>
          <w:rFonts w:ascii="Neo Sans Std" w:hAnsi="Neo Sans Std" w:cs="Arial"/>
          <w:w w:val="105"/>
          <w:sz w:val="18"/>
          <w:szCs w:val="18"/>
          <w:lang w:val="fr-FR"/>
        </w:rPr>
        <w:t>.</w:t>
      </w:r>
    </w:p>
    <w:p w14:paraId="20C8F98C" w14:textId="77777777" w:rsidR="00C3191E" w:rsidRPr="00D1742E" w:rsidRDefault="00C3191E" w:rsidP="005A6DA0">
      <w:pPr>
        <w:pStyle w:val="Notedebasdepage"/>
        <w:jc w:val="both"/>
        <w:rPr>
          <w:rFonts w:ascii="Segoe UI Symbol" w:hAnsi="Segoe UI Symbol" w:cs="Segoe UI Symbol"/>
          <w:w w:val="105"/>
          <w:sz w:val="18"/>
          <w:szCs w:val="18"/>
          <w:lang w:val="fr-FR"/>
        </w:rPr>
      </w:pPr>
    </w:p>
    <w:p w14:paraId="79BF1822" w14:textId="77777777" w:rsidR="008802D2" w:rsidRDefault="006F1CBC" w:rsidP="005A6DA0">
      <w:pPr>
        <w:pStyle w:val="Notedebasdepage"/>
        <w:jc w:val="both"/>
        <w:rPr>
          <w:rFonts w:ascii="Neo Sans Std" w:hAnsi="Neo Sans Std" w:cs="Arial"/>
          <w:w w:val="105"/>
          <w:sz w:val="22"/>
          <w:szCs w:val="22"/>
          <w:lang w:val="fr-FR"/>
        </w:rPr>
      </w:pPr>
      <w:r w:rsidRPr="006F1CBC">
        <w:rPr>
          <w:rFonts w:ascii="Segoe UI Symbol" w:hAnsi="Segoe UI Symbol" w:cs="Segoe UI Symbol"/>
          <w:w w:val="105"/>
          <w:sz w:val="22"/>
          <w:szCs w:val="22"/>
          <w:lang w:val="fr-FR"/>
        </w:rPr>
        <w:t>☐</w:t>
      </w:r>
      <w:r w:rsidRPr="006F1CBC">
        <w:rPr>
          <w:rFonts w:ascii="Neo Sans Std" w:hAnsi="Neo Sans Std" w:cs="Arial"/>
          <w:w w:val="105"/>
          <w:sz w:val="22"/>
          <w:szCs w:val="22"/>
          <w:lang w:val="fr-FR"/>
        </w:rPr>
        <w:t xml:space="preserve"> </w:t>
      </w:r>
      <w:r w:rsidR="00202858">
        <w:rPr>
          <w:rFonts w:ascii="Neo Sans Std" w:hAnsi="Neo Sans Std" w:cs="Arial"/>
          <w:w w:val="105"/>
          <w:sz w:val="22"/>
          <w:szCs w:val="22"/>
          <w:lang w:val="fr-FR"/>
        </w:rPr>
        <w:t>La c</w:t>
      </w:r>
      <w:r w:rsidRPr="006F1CBC">
        <w:rPr>
          <w:rFonts w:ascii="Neo Sans Std" w:hAnsi="Neo Sans Std" w:cs="Arial"/>
          <w:w w:val="105"/>
          <w:sz w:val="22"/>
          <w:szCs w:val="22"/>
          <w:lang w:val="fr-FR"/>
        </w:rPr>
        <w:t>opie</w:t>
      </w:r>
      <w:r w:rsidR="005A6DA0">
        <w:rPr>
          <w:rFonts w:ascii="Neo Sans Std" w:hAnsi="Neo Sans Std" w:cs="Arial"/>
          <w:w w:val="105"/>
          <w:sz w:val="22"/>
          <w:szCs w:val="22"/>
          <w:lang w:val="fr-FR"/>
        </w:rPr>
        <w:t xml:space="preserve"> intégrale du livret de famille. </w:t>
      </w:r>
    </w:p>
    <w:p w14:paraId="573695C8" w14:textId="3824E056" w:rsidR="005A6DA0" w:rsidRDefault="005A6DA0" w:rsidP="005A6DA0">
      <w:pPr>
        <w:pStyle w:val="Notedebasdepage"/>
        <w:jc w:val="both"/>
        <w:rPr>
          <w:rFonts w:ascii="Neo Sans Std" w:hAnsi="Neo Sans Std" w:cs="Arial"/>
          <w:w w:val="105"/>
          <w:sz w:val="22"/>
          <w:szCs w:val="22"/>
          <w:lang w:val="fr-FR"/>
        </w:rPr>
      </w:pPr>
      <w:r w:rsidRPr="005A6DA0">
        <w:rPr>
          <w:rFonts w:ascii="Neo Sans Std" w:hAnsi="Neo Sans Std" w:cs="Arial"/>
          <w:w w:val="105"/>
          <w:sz w:val="22"/>
          <w:szCs w:val="22"/>
          <w:lang w:val="fr-FR"/>
        </w:rPr>
        <w:t xml:space="preserve">En l’absence de livret de famille, </w:t>
      </w:r>
      <w:r w:rsidR="008802D2">
        <w:rPr>
          <w:rFonts w:ascii="Neo Sans Std" w:hAnsi="Neo Sans Std" w:cs="Arial"/>
          <w:w w:val="105"/>
          <w:sz w:val="22"/>
          <w:szCs w:val="22"/>
          <w:lang w:val="fr-FR"/>
        </w:rPr>
        <w:t>i</w:t>
      </w:r>
      <w:r w:rsidRPr="005A6DA0">
        <w:rPr>
          <w:rFonts w:ascii="Neo Sans Std" w:hAnsi="Neo Sans Std" w:cs="Arial"/>
          <w:w w:val="105"/>
          <w:sz w:val="22"/>
          <w:szCs w:val="22"/>
          <w:lang w:val="fr-FR"/>
        </w:rPr>
        <w:t xml:space="preserve">ndiquer les nom, prénom, date de naissance et ville de naissance des enfants et </w:t>
      </w:r>
      <w:r w:rsidR="008802D2" w:rsidRPr="00876CA8">
        <w:rPr>
          <w:rFonts w:ascii="Neo Sans Std" w:hAnsi="Neo Sans Std" w:cs="Arial"/>
          <w:w w:val="105"/>
          <w:sz w:val="22"/>
          <w:szCs w:val="22"/>
          <w:lang w:val="fr-FR"/>
        </w:rPr>
        <w:t>joindre une attestation sur l’honneur précisant l’impossibilité de fournir le livret de famille ainsi que</w:t>
      </w:r>
      <w:r w:rsidRPr="005A6DA0">
        <w:rPr>
          <w:rFonts w:ascii="Neo Sans Std" w:hAnsi="Neo Sans Std" w:cs="Arial"/>
          <w:w w:val="105"/>
          <w:sz w:val="22"/>
          <w:szCs w:val="22"/>
          <w:lang w:val="fr-FR"/>
        </w:rPr>
        <w:t xml:space="preserve"> la copie intégrale de l’acte de naissance </w:t>
      </w:r>
      <w:r w:rsidR="00A932CC">
        <w:rPr>
          <w:rFonts w:ascii="Neo Sans Std" w:hAnsi="Neo Sans Std" w:cs="Arial"/>
          <w:w w:val="105"/>
          <w:sz w:val="22"/>
          <w:szCs w:val="22"/>
          <w:lang w:val="fr-FR"/>
        </w:rPr>
        <w:t>du demandeur de moins de 3 mois</w:t>
      </w:r>
      <w:r w:rsidR="00F325CF">
        <w:rPr>
          <w:rFonts w:ascii="Neo Sans Std" w:hAnsi="Neo Sans Std" w:cs="Arial"/>
          <w:w w:val="105"/>
          <w:sz w:val="22"/>
          <w:szCs w:val="22"/>
          <w:lang w:val="fr-FR"/>
        </w:rPr>
        <w:t xml:space="preserve"> (uniquement pour les personnes âgées)</w:t>
      </w:r>
      <w:r w:rsidR="00BF248E">
        <w:rPr>
          <w:rFonts w:ascii="Neo Sans Std" w:hAnsi="Neo Sans Std" w:cs="Arial"/>
          <w:w w:val="105"/>
          <w:sz w:val="22"/>
          <w:szCs w:val="22"/>
          <w:lang w:val="fr-FR"/>
        </w:rPr>
        <w:t>.</w:t>
      </w:r>
    </w:p>
    <w:p w14:paraId="45DFD333" w14:textId="77777777" w:rsidR="00BF248E" w:rsidRDefault="00BF248E" w:rsidP="005A6DA0">
      <w:pPr>
        <w:pStyle w:val="Notedebasdepage"/>
        <w:jc w:val="both"/>
        <w:rPr>
          <w:rFonts w:ascii="Neo Sans Std" w:hAnsi="Neo Sans Std" w:cs="Arial"/>
          <w:w w:val="105"/>
          <w:sz w:val="22"/>
          <w:szCs w:val="22"/>
          <w:lang w:val="fr-FR"/>
        </w:rPr>
      </w:pPr>
    </w:p>
    <w:p w14:paraId="53B451E3" w14:textId="1F1F8820" w:rsidR="00BF248E" w:rsidRPr="005A6DA0" w:rsidRDefault="00BF248E" w:rsidP="005A6DA0">
      <w:pPr>
        <w:pStyle w:val="Notedebasdepage"/>
        <w:jc w:val="both"/>
        <w:rPr>
          <w:rFonts w:ascii="Neo Sans Std" w:hAnsi="Neo Sans Std" w:cs="Arial"/>
          <w:w w:val="105"/>
          <w:sz w:val="22"/>
          <w:szCs w:val="22"/>
          <w:lang w:val="fr-FR"/>
        </w:rPr>
      </w:pPr>
      <w:r>
        <w:rPr>
          <w:rFonts w:ascii="Neo Sans Std" w:hAnsi="Neo Sans Std" w:cs="Arial"/>
          <w:w w:val="105"/>
          <w:sz w:val="18"/>
          <w:szCs w:val="18"/>
          <w:lang w:val="fr-FR"/>
        </w:rPr>
        <w:t xml:space="preserve">NB : </w:t>
      </w:r>
      <w:r w:rsidRPr="00BF248E">
        <w:rPr>
          <w:rFonts w:ascii="Neo Sans Std" w:hAnsi="Neo Sans Std" w:cs="Arial"/>
          <w:w w:val="105"/>
          <w:sz w:val="18"/>
          <w:szCs w:val="18"/>
          <w:lang w:val="fr-FR"/>
        </w:rPr>
        <w:t xml:space="preserve">Si le demandeur n’a pas d’enfants, </w:t>
      </w:r>
      <w:r w:rsidR="008802D2">
        <w:rPr>
          <w:rFonts w:ascii="Neo Sans Std" w:hAnsi="Neo Sans Std" w:cs="Arial"/>
          <w:w w:val="105"/>
          <w:sz w:val="18"/>
          <w:szCs w:val="18"/>
          <w:lang w:val="fr-FR"/>
        </w:rPr>
        <w:t xml:space="preserve">joindre </w:t>
      </w:r>
      <w:r w:rsidRPr="00BF248E">
        <w:rPr>
          <w:rFonts w:ascii="Neo Sans Std" w:hAnsi="Neo Sans Std" w:cs="Arial"/>
          <w:w w:val="105"/>
          <w:sz w:val="18"/>
          <w:szCs w:val="18"/>
          <w:lang w:val="fr-FR"/>
        </w:rPr>
        <w:t>une attestation sur l’</w:t>
      </w:r>
      <w:r>
        <w:rPr>
          <w:rFonts w:ascii="Neo Sans Std" w:hAnsi="Neo Sans Std" w:cs="Arial"/>
          <w:w w:val="105"/>
          <w:sz w:val="18"/>
          <w:szCs w:val="18"/>
          <w:lang w:val="fr-FR"/>
        </w:rPr>
        <w:t>honneur en informant le Département.</w:t>
      </w:r>
    </w:p>
    <w:p w14:paraId="37B58B68" w14:textId="0CF75667" w:rsidR="00B948B1" w:rsidRDefault="006F1CBC" w:rsidP="006F1CBC">
      <w:pPr>
        <w:pStyle w:val="Corpsdetexte"/>
        <w:spacing w:before="200"/>
        <w:jc w:val="both"/>
        <w:rPr>
          <w:rFonts w:ascii="Neo Sans Std" w:hAnsi="Neo Sans Std" w:cs="Arial"/>
          <w:w w:val="105"/>
          <w:sz w:val="22"/>
          <w:szCs w:val="22"/>
          <w:lang w:val="fr-FR"/>
        </w:rPr>
      </w:pPr>
      <w:r w:rsidRPr="006F1CBC">
        <w:rPr>
          <w:rFonts w:ascii="Segoe UI Symbol" w:hAnsi="Segoe UI Symbol" w:cs="Segoe UI Symbol"/>
          <w:w w:val="105"/>
          <w:sz w:val="22"/>
          <w:szCs w:val="22"/>
          <w:lang w:val="fr-FR"/>
        </w:rPr>
        <w:t>☐</w:t>
      </w:r>
      <w:r w:rsidRPr="006F1CBC">
        <w:rPr>
          <w:rFonts w:ascii="Neo Sans Std" w:hAnsi="Neo Sans Std" w:cs="Arial"/>
          <w:w w:val="105"/>
          <w:sz w:val="22"/>
          <w:szCs w:val="22"/>
          <w:lang w:val="fr-FR"/>
        </w:rPr>
        <w:t xml:space="preserve"> </w:t>
      </w:r>
      <w:r w:rsidR="00C3191E">
        <w:rPr>
          <w:rFonts w:ascii="Neo Sans Std" w:hAnsi="Neo Sans Std" w:cs="Arial"/>
          <w:w w:val="105"/>
          <w:sz w:val="22"/>
          <w:szCs w:val="22"/>
          <w:lang w:val="fr-FR"/>
        </w:rPr>
        <w:t xml:space="preserve">Un </w:t>
      </w:r>
      <w:r w:rsidR="004C2D8F">
        <w:rPr>
          <w:rFonts w:ascii="Neo Sans Std" w:hAnsi="Neo Sans Std" w:cs="Arial"/>
          <w:w w:val="105"/>
          <w:sz w:val="22"/>
          <w:szCs w:val="22"/>
          <w:lang w:val="fr-FR"/>
        </w:rPr>
        <w:t>justificatif de domicile de moins de 3 mois dans les Hauts-de-Seine</w:t>
      </w:r>
      <w:r w:rsidRPr="006F1CBC">
        <w:rPr>
          <w:rFonts w:ascii="Neo Sans Std" w:hAnsi="Neo Sans Std" w:cs="Arial"/>
          <w:w w:val="105"/>
          <w:sz w:val="22"/>
          <w:szCs w:val="22"/>
          <w:lang w:val="fr-FR"/>
        </w:rPr>
        <w:t xml:space="preserve"> (</w:t>
      </w:r>
      <w:r w:rsidR="00B009C4">
        <w:rPr>
          <w:rFonts w:ascii="Neo Sans Std" w:hAnsi="Neo Sans Std" w:cs="Arial"/>
          <w:w w:val="105"/>
          <w:sz w:val="22"/>
          <w:szCs w:val="22"/>
          <w:lang w:val="fr-FR"/>
        </w:rPr>
        <w:t xml:space="preserve">exemple : </w:t>
      </w:r>
      <w:r w:rsidRPr="006F1CBC">
        <w:rPr>
          <w:rFonts w:ascii="Neo Sans Std" w:hAnsi="Neo Sans Std" w:cs="Arial"/>
          <w:w w:val="105"/>
          <w:sz w:val="22"/>
          <w:szCs w:val="22"/>
          <w:lang w:val="fr-FR"/>
        </w:rPr>
        <w:t>une quittance de loyer</w:t>
      </w:r>
      <w:r w:rsidR="004C2D8F">
        <w:rPr>
          <w:rFonts w:ascii="Neo Sans Std" w:hAnsi="Neo Sans Std" w:cs="Arial"/>
          <w:w w:val="105"/>
          <w:sz w:val="22"/>
          <w:szCs w:val="22"/>
          <w:lang w:val="fr-FR"/>
        </w:rPr>
        <w:t>,</w:t>
      </w:r>
      <w:r w:rsidR="00B009C4">
        <w:rPr>
          <w:rFonts w:ascii="Neo Sans Std" w:hAnsi="Neo Sans Std" w:cs="Arial"/>
          <w:w w:val="105"/>
          <w:sz w:val="22"/>
          <w:szCs w:val="22"/>
          <w:lang w:val="fr-FR"/>
        </w:rPr>
        <w:t xml:space="preserve"> une facture d’énergie</w:t>
      </w:r>
      <w:r w:rsidR="004C2D8F">
        <w:rPr>
          <w:rFonts w:ascii="Neo Sans Std" w:hAnsi="Neo Sans Std" w:cs="Arial"/>
          <w:w w:val="105"/>
          <w:sz w:val="22"/>
          <w:szCs w:val="22"/>
          <w:lang w:val="fr-FR"/>
        </w:rPr>
        <w:t xml:space="preserve"> …). Si la personne est hébergée, joindre </w:t>
      </w:r>
      <w:r w:rsidRPr="006F1CBC">
        <w:rPr>
          <w:rFonts w:ascii="Neo Sans Std" w:hAnsi="Neo Sans Std" w:cs="Arial"/>
          <w:w w:val="105"/>
          <w:sz w:val="22"/>
          <w:szCs w:val="22"/>
          <w:lang w:val="fr-FR"/>
        </w:rPr>
        <w:t xml:space="preserve">une attestation sur l’honneur </w:t>
      </w:r>
      <w:r w:rsidR="00A932CC">
        <w:rPr>
          <w:rFonts w:ascii="Neo Sans Std" w:hAnsi="Neo Sans Std" w:cs="Arial"/>
          <w:w w:val="105"/>
          <w:sz w:val="22"/>
          <w:szCs w:val="22"/>
          <w:lang w:val="fr-FR"/>
        </w:rPr>
        <w:t xml:space="preserve">indiquant les dates d’hébergement, un justificatif de domicile au nom de l’hébergé à l’adresse de l’hébergeant, </w:t>
      </w:r>
      <w:r w:rsidRPr="006F1CBC">
        <w:rPr>
          <w:rFonts w:ascii="Neo Sans Std" w:hAnsi="Neo Sans Std" w:cs="Arial"/>
          <w:w w:val="105"/>
          <w:sz w:val="22"/>
          <w:szCs w:val="22"/>
          <w:lang w:val="fr-FR"/>
        </w:rPr>
        <w:t>ainsi que la pièce d’identité de l’hébergeant</w:t>
      </w:r>
      <w:r w:rsidR="00A932CC">
        <w:rPr>
          <w:rFonts w:ascii="Neo Sans Std" w:hAnsi="Neo Sans Std" w:cs="Arial"/>
          <w:w w:val="105"/>
          <w:sz w:val="22"/>
          <w:szCs w:val="22"/>
          <w:lang w:val="fr-FR"/>
        </w:rPr>
        <w:t xml:space="preserve"> et un justificatif de son domicile.</w:t>
      </w:r>
    </w:p>
    <w:p w14:paraId="5E4E9CB7" w14:textId="39CD6EFC" w:rsidR="00BF248E" w:rsidRDefault="00F325CF" w:rsidP="00D1742E">
      <w:pPr>
        <w:pStyle w:val="Corpsdetexte"/>
        <w:spacing w:before="200"/>
        <w:jc w:val="both"/>
        <w:rPr>
          <w:rFonts w:ascii="Neo Sans Std" w:hAnsi="Neo Sans Std" w:cs="Arial"/>
          <w:w w:val="105"/>
          <w:sz w:val="22"/>
          <w:szCs w:val="22"/>
          <w:lang w:val="fr-FR"/>
        </w:rPr>
      </w:pPr>
      <w:r w:rsidRPr="006F1CBC">
        <w:rPr>
          <w:rFonts w:ascii="Segoe UI Symbol" w:hAnsi="Segoe UI Symbol" w:cs="Segoe UI Symbol"/>
          <w:w w:val="105"/>
          <w:sz w:val="22"/>
          <w:szCs w:val="22"/>
          <w:lang w:val="fr-FR"/>
        </w:rPr>
        <w:t>☐</w:t>
      </w:r>
      <w:r>
        <w:rPr>
          <w:rFonts w:ascii="Segoe UI Symbol" w:hAnsi="Segoe UI Symbol" w:cs="Segoe UI Symbol"/>
          <w:w w:val="105"/>
          <w:sz w:val="22"/>
          <w:szCs w:val="22"/>
          <w:lang w:val="fr-FR"/>
        </w:rPr>
        <w:t xml:space="preserve"> </w:t>
      </w:r>
      <w:r w:rsidRPr="00F325CF">
        <w:rPr>
          <w:rFonts w:ascii="Neo Sans Std" w:hAnsi="Neo Sans Std" w:cs="Arial"/>
          <w:w w:val="105"/>
          <w:sz w:val="22"/>
          <w:szCs w:val="22"/>
          <w:lang w:val="fr-FR"/>
        </w:rPr>
        <w:t>Pour les personnes handicapées : La notification d’orientation vers un établissement de la Commission des droits et de l’autonomie des personnes handicapées (CDAPH) de la MDPH.</w:t>
      </w:r>
    </w:p>
    <w:p w14:paraId="1A79DABD" w14:textId="77777777" w:rsidR="00D1742E" w:rsidRDefault="00D1742E" w:rsidP="00D1742E">
      <w:pPr>
        <w:pStyle w:val="Corpsdetexte"/>
        <w:spacing w:before="200"/>
        <w:jc w:val="both"/>
        <w:rPr>
          <w:rFonts w:ascii="Neo Sans Std" w:hAnsi="Neo Sans Std" w:cs="Arial"/>
          <w:sz w:val="26"/>
          <w:szCs w:val="26"/>
          <w:shd w:val="clear" w:color="auto" w:fill="FFFFFF" w:themeFill="background1"/>
          <w:lang w:val="fr-FR"/>
        </w:rPr>
      </w:pPr>
    </w:p>
    <w:p w14:paraId="54528990" w14:textId="6ADA9337" w:rsidR="00E24B15" w:rsidRDefault="00E24B15" w:rsidP="00AA19A9">
      <w:pPr>
        <w:ind w:left="-567"/>
        <w:jc w:val="both"/>
        <w:rPr>
          <w:rFonts w:ascii="Neo Sans Std" w:hAnsi="Neo Sans Std" w:cs="Arial"/>
          <w:b/>
          <w:color w:val="0B5294" w:themeColor="accent1" w:themeShade="BF"/>
          <w:sz w:val="26"/>
          <w:szCs w:val="26"/>
          <w:shd w:val="clear" w:color="auto" w:fill="FFFFFF" w:themeFill="background1"/>
          <w:lang w:val="fr-FR"/>
        </w:rPr>
      </w:pPr>
      <w:r w:rsidRPr="006F1CBC">
        <w:rPr>
          <w:rFonts w:ascii="Neo Sans Std" w:hAnsi="Neo Sans Std" w:cs="Arial"/>
          <w:sz w:val="26"/>
          <w:szCs w:val="26"/>
          <w:shd w:val="clear" w:color="auto" w:fill="FFFFFF" w:themeFill="background1"/>
          <w:lang w:val="fr-FR"/>
        </w:rPr>
        <w:sym w:font="Wingdings" w:char="F046"/>
      </w:r>
      <w:r w:rsidRPr="006F1CBC">
        <w:rPr>
          <w:rFonts w:ascii="Neo Sans Std" w:hAnsi="Neo Sans Std" w:cs="Arial"/>
          <w:b/>
          <w:sz w:val="26"/>
          <w:szCs w:val="26"/>
          <w:shd w:val="clear" w:color="auto" w:fill="FFFFFF" w:themeFill="background1"/>
          <w:lang w:val="fr-FR"/>
        </w:rPr>
        <w:t xml:space="preserve"> </w:t>
      </w:r>
      <w:r w:rsidRPr="006F1CBC">
        <w:rPr>
          <w:rFonts w:ascii="Neo Sans Std" w:hAnsi="Neo Sans Std" w:cs="Arial"/>
          <w:sz w:val="26"/>
          <w:szCs w:val="26"/>
          <w:shd w:val="clear" w:color="auto" w:fill="FFFFFF" w:themeFill="background1"/>
          <w:lang w:val="fr-FR"/>
        </w:rPr>
        <w:t>Pièces justificatives</w:t>
      </w:r>
      <w:r w:rsidR="00BD0089">
        <w:rPr>
          <w:rFonts w:ascii="Neo Sans Std" w:hAnsi="Neo Sans Std" w:cs="Arial"/>
          <w:sz w:val="26"/>
          <w:szCs w:val="26"/>
          <w:shd w:val="clear" w:color="auto" w:fill="FFFFFF" w:themeFill="background1"/>
          <w:lang w:val="fr-FR"/>
        </w:rPr>
        <w:t xml:space="preserve"> à joindre</w:t>
      </w:r>
      <w:r w:rsidR="00C3191E">
        <w:rPr>
          <w:rFonts w:ascii="Neo Sans Std" w:hAnsi="Neo Sans Std" w:cs="Arial"/>
          <w:b/>
          <w:sz w:val="26"/>
          <w:szCs w:val="26"/>
          <w:shd w:val="clear" w:color="auto" w:fill="FFFFFF" w:themeFill="background1"/>
          <w:lang w:val="fr-FR"/>
        </w:rPr>
        <w:t xml:space="preserve">, </w:t>
      </w:r>
      <w:r w:rsidR="00955FF9" w:rsidRPr="006F1CBC">
        <w:rPr>
          <w:rFonts w:ascii="Neo Sans Std" w:hAnsi="Neo Sans Std" w:cs="Arial"/>
          <w:b/>
          <w:color w:val="0B5294" w:themeColor="accent1" w:themeShade="BF"/>
          <w:sz w:val="26"/>
          <w:szCs w:val="26"/>
          <w:shd w:val="clear" w:color="auto" w:fill="FFFFFF" w:themeFill="background1"/>
          <w:lang w:val="fr-FR"/>
        </w:rPr>
        <w:t>selon la situation du demandeur</w:t>
      </w:r>
      <w:r w:rsidR="00C3191E">
        <w:rPr>
          <w:rFonts w:ascii="Neo Sans Std" w:hAnsi="Neo Sans Std" w:cs="Arial"/>
          <w:b/>
          <w:color w:val="0B5294" w:themeColor="accent1" w:themeShade="BF"/>
          <w:sz w:val="26"/>
          <w:szCs w:val="26"/>
          <w:shd w:val="clear" w:color="auto" w:fill="FFFFFF" w:themeFill="background1"/>
          <w:lang w:val="fr-FR"/>
        </w:rPr>
        <w:t xml:space="preserve"> de l’ASH</w:t>
      </w:r>
      <w:r w:rsidRPr="006F1CBC">
        <w:rPr>
          <w:rFonts w:ascii="Neo Sans Std" w:hAnsi="Neo Sans Std" w:cs="Arial"/>
          <w:b/>
          <w:color w:val="0B5294" w:themeColor="accent1" w:themeShade="BF"/>
          <w:sz w:val="26"/>
          <w:szCs w:val="26"/>
          <w:shd w:val="clear" w:color="auto" w:fill="FFFFFF" w:themeFill="background1"/>
          <w:lang w:val="fr-FR"/>
        </w:rPr>
        <w:t xml:space="preserve"> : </w:t>
      </w:r>
    </w:p>
    <w:p w14:paraId="65DAC459" w14:textId="77777777" w:rsidR="00B30ED6" w:rsidRDefault="00B30ED6" w:rsidP="00B009C4">
      <w:pPr>
        <w:rPr>
          <w:rFonts w:ascii="Neo Sans Std" w:hAnsi="Neo Sans Std"/>
          <w:b/>
          <w:bCs/>
          <w:u w:val="single"/>
          <w:shd w:val="clear" w:color="auto" w:fill="FFFFFF" w:themeFill="background1"/>
          <w:lang w:val="fr-FR"/>
        </w:rPr>
      </w:pPr>
    </w:p>
    <w:p w14:paraId="5C1BD1E8" w14:textId="0401F61A" w:rsidR="00B009C4" w:rsidRDefault="00B009C4" w:rsidP="00B009C4">
      <w:pPr>
        <w:rPr>
          <w:rFonts w:ascii="Neo Sans Std" w:hAnsi="Neo Sans Std"/>
          <w:b/>
          <w:bCs/>
          <w:u w:val="single"/>
          <w:shd w:val="clear" w:color="auto" w:fill="FFFFFF" w:themeFill="background1"/>
          <w:lang w:val="fr-FR"/>
        </w:rPr>
      </w:pPr>
      <w:r>
        <w:rPr>
          <w:rFonts w:ascii="Neo Sans Std" w:hAnsi="Neo Sans Std"/>
          <w:b/>
          <w:bCs/>
          <w:u w:val="single"/>
          <w:shd w:val="clear" w:color="auto" w:fill="FFFFFF" w:themeFill="background1"/>
          <w:lang w:val="fr-FR"/>
        </w:rPr>
        <w:t xml:space="preserve">Pour </w:t>
      </w:r>
      <w:r w:rsidR="00D530F9">
        <w:rPr>
          <w:rFonts w:ascii="Neo Sans Std" w:hAnsi="Neo Sans Std"/>
          <w:b/>
          <w:bCs/>
          <w:u w:val="single"/>
          <w:shd w:val="clear" w:color="auto" w:fill="FFFFFF" w:themeFill="background1"/>
          <w:lang w:val="fr-FR"/>
        </w:rPr>
        <w:t>la prise en compte de</w:t>
      </w:r>
      <w:r w:rsidR="0010208C">
        <w:rPr>
          <w:rFonts w:ascii="Neo Sans Std" w:hAnsi="Neo Sans Std"/>
          <w:b/>
          <w:bCs/>
          <w:u w:val="single"/>
          <w:shd w:val="clear" w:color="auto" w:fill="FFFFFF" w:themeFill="background1"/>
          <w:lang w:val="fr-FR"/>
        </w:rPr>
        <w:t xml:space="preserve"> charges</w:t>
      </w:r>
      <w:r w:rsidR="00D530F9">
        <w:rPr>
          <w:rFonts w:ascii="Neo Sans Std" w:hAnsi="Neo Sans Std"/>
          <w:b/>
          <w:bCs/>
          <w:u w:val="single"/>
          <w:shd w:val="clear" w:color="auto" w:fill="FFFFFF" w:themeFill="background1"/>
          <w:lang w:val="fr-FR"/>
        </w:rPr>
        <w:t xml:space="preserve"> déductibles lors du calcul de l’ASH </w:t>
      </w:r>
      <w:r>
        <w:rPr>
          <w:rFonts w:ascii="Neo Sans Std" w:hAnsi="Neo Sans Std"/>
          <w:b/>
          <w:bCs/>
          <w:u w:val="single"/>
          <w:shd w:val="clear" w:color="auto" w:fill="FFFFFF" w:themeFill="background1"/>
          <w:lang w:val="fr-FR"/>
        </w:rPr>
        <w:t>:</w:t>
      </w:r>
    </w:p>
    <w:p w14:paraId="2D7B2148" w14:textId="77777777" w:rsidR="00737543" w:rsidRDefault="00B009C4" w:rsidP="00737543">
      <w:pPr>
        <w:pStyle w:val="Corpsdetexte"/>
        <w:spacing w:before="100"/>
        <w:jc w:val="both"/>
        <w:rPr>
          <w:rFonts w:ascii="Neo Sans Std" w:hAnsi="Neo Sans Std" w:cs="Arial"/>
          <w:w w:val="105"/>
          <w:sz w:val="22"/>
          <w:szCs w:val="22"/>
          <w:lang w:val="fr-FR"/>
        </w:rPr>
      </w:pPr>
      <w:r w:rsidRPr="006F1CBC">
        <w:rPr>
          <w:rFonts w:ascii="Segoe UI Symbol" w:hAnsi="Segoe UI Symbol" w:cs="Segoe UI Symbol"/>
          <w:w w:val="105"/>
          <w:sz w:val="22"/>
          <w:szCs w:val="22"/>
          <w:lang w:val="fr-FR"/>
        </w:rPr>
        <w:t>☐</w:t>
      </w:r>
      <w:r w:rsidRPr="006F1CBC">
        <w:rPr>
          <w:rFonts w:ascii="Neo Sans Std" w:hAnsi="Neo Sans Std" w:cs="Arial"/>
          <w:w w:val="105"/>
          <w:sz w:val="22"/>
          <w:szCs w:val="22"/>
          <w:lang w:val="fr-FR"/>
        </w:rPr>
        <w:t xml:space="preserve"> </w:t>
      </w:r>
      <w:r w:rsidR="00737543" w:rsidRPr="00737543">
        <w:rPr>
          <w:rFonts w:ascii="Neo Sans Std" w:hAnsi="Neo Sans Std" w:cs="Arial"/>
          <w:w w:val="105"/>
          <w:sz w:val="22"/>
          <w:szCs w:val="22"/>
          <w:lang w:val="fr-FR"/>
        </w:rPr>
        <w:t>Le</w:t>
      </w:r>
      <w:r w:rsidR="0010208C" w:rsidRPr="00737543">
        <w:rPr>
          <w:rFonts w:ascii="Neo Sans Std" w:hAnsi="Neo Sans Std" w:cs="Arial"/>
          <w:w w:val="105"/>
          <w:sz w:val="22"/>
          <w:szCs w:val="22"/>
          <w:lang w:val="fr-FR"/>
        </w:rPr>
        <w:t xml:space="preserve"> </w:t>
      </w:r>
      <w:r w:rsidR="0010208C">
        <w:rPr>
          <w:rFonts w:ascii="Neo Sans Std" w:hAnsi="Neo Sans Std" w:cs="Arial"/>
          <w:w w:val="105"/>
          <w:sz w:val="22"/>
          <w:szCs w:val="22"/>
          <w:lang w:val="fr-FR"/>
        </w:rPr>
        <w:t xml:space="preserve">montant de cotisation </w:t>
      </w:r>
      <w:r w:rsidRPr="006F1CBC">
        <w:rPr>
          <w:rFonts w:ascii="Neo Sans Std" w:hAnsi="Neo Sans Std" w:cs="Arial"/>
          <w:w w:val="105"/>
          <w:sz w:val="22"/>
          <w:szCs w:val="22"/>
          <w:lang w:val="fr-FR"/>
        </w:rPr>
        <w:t>de mutuelle</w:t>
      </w:r>
      <w:r w:rsidR="00737543">
        <w:rPr>
          <w:rFonts w:ascii="Neo Sans Std" w:hAnsi="Neo Sans Std" w:cs="Arial"/>
          <w:w w:val="105"/>
          <w:sz w:val="22"/>
          <w:szCs w:val="22"/>
          <w:lang w:val="fr-FR"/>
        </w:rPr>
        <w:t> </w:t>
      </w:r>
    </w:p>
    <w:p w14:paraId="2644BCF0" w14:textId="008D8F6D" w:rsidR="00737543" w:rsidRDefault="00737543" w:rsidP="00737543">
      <w:pPr>
        <w:pStyle w:val="Corpsdetexte"/>
        <w:spacing w:before="100"/>
        <w:jc w:val="both"/>
        <w:rPr>
          <w:rFonts w:ascii="Neo Sans Std" w:hAnsi="Neo Sans Std" w:cs="Arial"/>
          <w:w w:val="105"/>
          <w:sz w:val="22"/>
          <w:szCs w:val="22"/>
          <w:lang w:val="fr-FR"/>
        </w:rPr>
      </w:pPr>
      <w:r w:rsidRPr="00737543">
        <w:rPr>
          <w:rFonts w:ascii="Segoe UI Symbol" w:hAnsi="Segoe UI Symbol" w:cs="Segoe UI Symbol"/>
          <w:w w:val="105"/>
          <w:sz w:val="22"/>
          <w:szCs w:val="22"/>
          <w:lang w:val="fr-FR"/>
        </w:rPr>
        <w:t>☐</w:t>
      </w:r>
      <w:r w:rsidRPr="00737543">
        <w:rPr>
          <w:rFonts w:ascii="Neo Sans Std" w:hAnsi="Neo Sans Std" w:cs="Arial"/>
          <w:w w:val="105"/>
          <w:sz w:val="22"/>
          <w:szCs w:val="22"/>
          <w:lang w:val="fr-FR"/>
        </w:rPr>
        <w:t xml:space="preserve"> </w:t>
      </w:r>
      <w:r>
        <w:rPr>
          <w:rFonts w:ascii="Neo Sans Std" w:hAnsi="Neo Sans Std" w:cs="Arial"/>
          <w:w w:val="105"/>
          <w:sz w:val="22"/>
          <w:szCs w:val="22"/>
          <w:lang w:val="fr-FR"/>
        </w:rPr>
        <w:t>L</w:t>
      </w:r>
      <w:r w:rsidR="0010208C">
        <w:rPr>
          <w:rFonts w:ascii="Neo Sans Std" w:hAnsi="Neo Sans Std" w:cs="Arial"/>
          <w:w w:val="105"/>
          <w:sz w:val="22"/>
          <w:szCs w:val="22"/>
          <w:lang w:val="fr-FR"/>
        </w:rPr>
        <w:t>e montant de la cotisation du contrat d’assu</w:t>
      </w:r>
      <w:r>
        <w:rPr>
          <w:rFonts w:ascii="Neo Sans Std" w:hAnsi="Neo Sans Std" w:cs="Arial"/>
          <w:w w:val="105"/>
          <w:sz w:val="22"/>
          <w:szCs w:val="22"/>
          <w:lang w:val="fr-FR"/>
        </w:rPr>
        <w:t>rance en responsabilité civile </w:t>
      </w:r>
    </w:p>
    <w:p w14:paraId="5B9640A6" w14:textId="2DD34696" w:rsidR="00B009C4" w:rsidRDefault="00737543" w:rsidP="00737543">
      <w:pPr>
        <w:pStyle w:val="Corpsdetexte"/>
        <w:spacing w:before="100"/>
        <w:jc w:val="both"/>
        <w:rPr>
          <w:rFonts w:ascii="Neo Sans Std" w:hAnsi="Neo Sans Std" w:cs="Arial"/>
          <w:w w:val="105"/>
          <w:sz w:val="22"/>
          <w:szCs w:val="22"/>
          <w:lang w:val="fr-FR"/>
        </w:rPr>
      </w:pPr>
      <w:r w:rsidRPr="00737543">
        <w:rPr>
          <w:rFonts w:ascii="Segoe UI Symbol" w:hAnsi="Segoe UI Symbol" w:cs="Segoe UI Symbol"/>
          <w:w w:val="105"/>
          <w:sz w:val="22"/>
          <w:szCs w:val="22"/>
          <w:lang w:val="fr-FR"/>
        </w:rPr>
        <w:t>☐</w:t>
      </w:r>
      <w:r w:rsidRPr="00737543">
        <w:rPr>
          <w:rFonts w:ascii="Neo Sans Std" w:hAnsi="Neo Sans Std" w:cs="Arial"/>
          <w:w w:val="105"/>
          <w:sz w:val="22"/>
          <w:szCs w:val="22"/>
          <w:lang w:val="fr-FR"/>
        </w:rPr>
        <w:t xml:space="preserve"> </w:t>
      </w:r>
      <w:r>
        <w:rPr>
          <w:rFonts w:ascii="Neo Sans Std" w:hAnsi="Neo Sans Std" w:cs="Arial"/>
          <w:w w:val="105"/>
          <w:sz w:val="22"/>
          <w:szCs w:val="22"/>
          <w:lang w:val="fr-FR"/>
        </w:rPr>
        <w:t>Le</w:t>
      </w:r>
      <w:r w:rsidR="0010208C">
        <w:rPr>
          <w:rFonts w:ascii="Neo Sans Std" w:hAnsi="Neo Sans Std" w:cs="Arial"/>
          <w:w w:val="105"/>
          <w:sz w:val="22"/>
          <w:szCs w:val="22"/>
          <w:lang w:val="fr-FR"/>
        </w:rPr>
        <w:t xml:space="preserve"> montant </w:t>
      </w:r>
      <w:r w:rsidR="00B009C4" w:rsidRPr="006F1CBC">
        <w:rPr>
          <w:rFonts w:ascii="Neo Sans Std" w:hAnsi="Neo Sans Std" w:cs="Arial"/>
          <w:w w:val="105"/>
          <w:sz w:val="22"/>
          <w:szCs w:val="22"/>
          <w:lang w:val="fr-FR"/>
        </w:rPr>
        <w:t>de</w:t>
      </w:r>
      <w:r w:rsidR="0010208C">
        <w:rPr>
          <w:rFonts w:ascii="Neo Sans Std" w:hAnsi="Neo Sans Std" w:cs="Arial"/>
          <w:w w:val="105"/>
          <w:sz w:val="22"/>
          <w:szCs w:val="22"/>
          <w:lang w:val="fr-FR"/>
        </w:rPr>
        <w:t>s</w:t>
      </w:r>
      <w:r w:rsidR="00B009C4" w:rsidRPr="006F1CBC">
        <w:rPr>
          <w:rFonts w:ascii="Neo Sans Std" w:hAnsi="Neo Sans Std" w:cs="Arial"/>
          <w:w w:val="105"/>
          <w:sz w:val="22"/>
          <w:szCs w:val="22"/>
          <w:lang w:val="fr-FR"/>
        </w:rPr>
        <w:t xml:space="preserve"> frais de tutelle</w:t>
      </w:r>
      <w:r w:rsidR="0010208C">
        <w:rPr>
          <w:rFonts w:ascii="Neo Sans Std" w:hAnsi="Neo Sans Std" w:cs="Arial"/>
          <w:w w:val="105"/>
          <w:sz w:val="22"/>
          <w:szCs w:val="22"/>
          <w:lang w:val="fr-FR"/>
        </w:rPr>
        <w:t> </w:t>
      </w:r>
    </w:p>
    <w:p w14:paraId="49C66BA1" w14:textId="77777777" w:rsidR="00B009C4" w:rsidRDefault="00B009C4" w:rsidP="0032434F">
      <w:pPr>
        <w:rPr>
          <w:rFonts w:ascii="Neo Sans Std" w:hAnsi="Neo Sans Std"/>
          <w:b/>
          <w:bCs/>
          <w:u w:val="single"/>
          <w:shd w:val="clear" w:color="auto" w:fill="FFFFFF" w:themeFill="background1"/>
          <w:lang w:val="fr-FR"/>
        </w:rPr>
      </w:pPr>
    </w:p>
    <w:p w14:paraId="73D27D88" w14:textId="067B1535" w:rsidR="008E57C0" w:rsidRPr="00C10FA8" w:rsidRDefault="008E57C0" w:rsidP="0032434F">
      <w:pPr>
        <w:rPr>
          <w:rFonts w:ascii="Neo Sans Std" w:hAnsi="Neo Sans Std"/>
          <w:b/>
          <w:bCs/>
          <w:u w:val="single"/>
          <w:shd w:val="clear" w:color="auto" w:fill="FFFFFF" w:themeFill="background1"/>
          <w:lang w:val="fr-FR"/>
        </w:rPr>
      </w:pPr>
      <w:r w:rsidRPr="00C10FA8">
        <w:rPr>
          <w:rFonts w:ascii="Neo Sans Std" w:hAnsi="Neo Sans Std"/>
          <w:b/>
          <w:bCs/>
          <w:u w:val="single"/>
          <w:shd w:val="clear" w:color="auto" w:fill="FFFFFF" w:themeFill="background1"/>
          <w:lang w:val="fr-FR"/>
        </w:rPr>
        <w:t>Pour les propriétaires</w:t>
      </w:r>
      <w:r w:rsidR="0032434F" w:rsidRPr="00C10FA8">
        <w:rPr>
          <w:rFonts w:ascii="Neo Sans Std" w:hAnsi="Neo Sans Std"/>
          <w:b/>
          <w:bCs/>
          <w:u w:val="single"/>
          <w:shd w:val="clear" w:color="auto" w:fill="FFFFFF" w:themeFill="background1"/>
          <w:lang w:val="fr-FR"/>
        </w:rPr>
        <w:t> </w:t>
      </w:r>
      <w:r w:rsidR="0010208C">
        <w:rPr>
          <w:rFonts w:ascii="Neo Sans Std" w:hAnsi="Neo Sans Std"/>
          <w:b/>
          <w:bCs/>
          <w:u w:val="single"/>
          <w:shd w:val="clear" w:color="auto" w:fill="FFFFFF" w:themeFill="background1"/>
          <w:lang w:val="fr-FR"/>
        </w:rPr>
        <w:t xml:space="preserve">d’une résidence principale </w:t>
      </w:r>
      <w:r w:rsidR="00D530F9">
        <w:rPr>
          <w:rFonts w:ascii="Neo Sans Std" w:hAnsi="Neo Sans Std"/>
          <w:b/>
          <w:bCs/>
          <w:u w:val="single"/>
          <w:shd w:val="clear" w:color="auto" w:fill="FFFFFF" w:themeFill="background1"/>
          <w:lang w:val="fr-FR"/>
        </w:rPr>
        <w:t xml:space="preserve">ou d’autres biens </w:t>
      </w:r>
      <w:r w:rsidR="0032434F" w:rsidRPr="00C10FA8">
        <w:rPr>
          <w:rFonts w:ascii="Neo Sans Std" w:hAnsi="Neo Sans Std"/>
          <w:b/>
          <w:bCs/>
          <w:u w:val="single"/>
          <w:shd w:val="clear" w:color="auto" w:fill="FFFFFF" w:themeFill="background1"/>
          <w:lang w:val="fr-FR"/>
        </w:rPr>
        <w:t>: (demandeur ou son conjoint)</w:t>
      </w:r>
    </w:p>
    <w:p w14:paraId="11EE5AC6" w14:textId="58FDCBEB" w:rsidR="00D530F9" w:rsidRDefault="006F1CBC" w:rsidP="00BF248E">
      <w:pPr>
        <w:pStyle w:val="Corpsdetexte"/>
        <w:spacing w:before="100"/>
        <w:jc w:val="both"/>
        <w:rPr>
          <w:rFonts w:ascii="Neo Sans Std" w:hAnsi="Neo Sans Std" w:cs="Arial"/>
          <w:w w:val="105"/>
          <w:sz w:val="22"/>
          <w:szCs w:val="22"/>
          <w:lang w:val="fr-FR"/>
        </w:rPr>
      </w:pPr>
      <w:r w:rsidRPr="006F1CBC">
        <w:rPr>
          <w:rFonts w:ascii="Segoe UI Symbol" w:hAnsi="Segoe UI Symbol" w:cs="Segoe UI Symbol"/>
          <w:w w:val="105"/>
          <w:sz w:val="22"/>
          <w:szCs w:val="22"/>
          <w:lang w:val="fr-FR"/>
        </w:rPr>
        <w:t>☐</w:t>
      </w:r>
      <w:r w:rsidRPr="006F1CBC">
        <w:rPr>
          <w:rFonts w:ascii="Neo Sans Std" w:hAnsi="Neo Sans Std" w:cs="Arial"/>
          <w:w w:val="105"/>
          <w:sz w:val="22"/>
          <w:szCs w:val="22"/>
          <w:lang w:val="fr-FR"/>
        </w:rPr>
        <w:t xml:space="preserve"> </w:t>
      </w:r>
      <w:r w:rsidR="00202858">
        <w:rPr>
          <w:rFonts w:ascii="Neo Sans Std" w:hAnsi="Neo Sans Std" w:cs="Arial"/>
          <w:w w:val="105"/>
          <w:sz w:val="22"/>
          <w:szCs w:val="22"/>
          <w:lang w:val="fr-FR"/>
        </w:rPr>
        <w:t>L</w:t>
      </w:r>
      <w:r w:rsidRPr="006F1CBC">
        <w:rPr>
          <w:rFonts w:ascii="Neo Sans Std" w:hAnsi="Neo Sans Std" w:cs="Arial"/>
          <w:w w:val="105"/>
          <w:sz w:val="22"/>
          <w:szCs w:val="22"/>
          <w:lang w:val="fr-FR"/>
        </w:rPr>
        <w:t>a copie intégrale (sauf les pages de notice explicative) du dernier avis de taxes foncières po</w:t>
      </w:r>
      <w:r w:rsidR="006A04BF">
        <w:rPr>
          <w:rFonts w:ascii="Neo Sans Std" w:hAnsi="Neo Sans Std" w:cs="Arial"/>
          <w:w w:val="105"/>
          <w:sz w:val="22"/>
          <w:szCs w:val="22"/>
          <w:lang w:val="fr-FR"/>
        </w:rPr>
        <w:t>ur chaque bien bâti ou non bâti (soit résidence principale et biens loués)</w:t>
      </w:r>
      <w:r w:rsidR="00D530F9">
        <w:rPr>
          <w:rFonts w:ascii="Neo Sans Std" w:hAnsi="Neo Sans Std" w:cs="Arial"/>
          <w:w w:val="105"/>
          <w:sz w:val="22"/>
          <w:szCs w:val="22"/>
          <w:lang w:val="fr-FR"/>
        </w:rPr>
        <w:t> </w:t>
      </w:r>
    </w:p>
    <w:p w14:paraId="3BBE4F8A" w14:textId="656ACB23" w:rsidR="00D530F9" w:rsidRDefault="00D530F9" w:rsidP="00BF248E">
      <w:pPr>
        <w:pStyle w:val="Corpsdetexte"/>
        <w:spacing w:before="100"/>
        <w:jc w:val="both"/>
        <w:rPr>
          <w:rFonts w:ascii="Neo Sans Std" w:hAnsi="Neo Sans Std" w:cs="Arial"/>
          <w:w w:val="105"/>
          <w:sz w:val="22"/>
          <w:szCs w:val="22"/>
          <w:lang w:val="fr-FR"/>
        </w:rPr>
      </w:pPr>
      <w:r w:rsidRPr="006F1CBC">
        <w:rPr>
          <w:rFonts w:ascii="Segoe UI Symbol" w:hAnsi="Segoe UI Symbol" w:cs="Segoe UI Symbol"/>
          <w:w w:val="105"/>
          <w:sz w:val="22"/>
          <w:szCs w:val="22"/>
          <w:lang w:val="fr-FR"/>
        </w:rPr>
        <w:t>☐</w:t>
      </w:r>
      <w:r>
        <w:rPr>
          <w:rFonts w:ascii="Neo Sans Std" w:hAnsi="Neo Sans Std" w:cs="Arial"/>
          <w:w w:val="105"/>
          <w:sz w:val="22"/>
          <w:szCs w:val="22"/>
          <w:lang w:val="fr-FR"/>
        </w:rPr>
        <w:t xml:space="preserve"> le</w:t>
      </w:r>
      <w:r w:rsidRPr="006F1CBC">
        <w:rPr>
          <w:rFonts w:ascii="Neo Sans Std" w:hAnsi="Neo Sans Std" w:cs="Arial"/>
          <w:w w:val="105"/>
          <w:sz w:val="22"/>
          <w:szCs w:val="22"/>
          <w:lang w:val="fr-FR"/>
        </w:rPr>
        <w:t xml:space="preserve"> justificatif de charges de copropriété pour les biens loués</w:t>
      </w:r>
      <w:r>
        <w:rPr>
          <w:rFonts w:ascii="Neo Sans Std" w:hAnsi="Neo Sans Std" w:cs="Arial"/>
          <w:w w:val="105"/>
          <w:sz w:val="22"/>
          <w:szCs w:val="22"/>
          <w:lang w:val="fr-FR"/>
        </w:rPr>
        <w:t>.</w:t>
      </w:r>
    </w:p>
    <w:p w14:paraId="720A2BA6" w14:textId="329C06F6" w:rsidR="0032434F" w:rsidRPr="0032434F" w:rsidRDefault="0032434F" w:rsidP="0032434F">
      <w:pPr>
        <w:pStyle w:val="Corpsdetexte"/>
        <w:spacing w:before="200"/>
        <w:jc w:val="both"/>
        <w:rPr>
          <w:rFonts w:ascii="Neo Sans Std" w:hAnsi="Neo Sans Std" w:cs="Arial"/>
          <w:b/>
          <w:bCs/>
          <w:w w:val="105"/>
          <w:sz w:val="22"/>
          <w:szCs w:val="22"/>
          <w:u w:val="single"/>
          <w:lang w:val="fr-FR"/>
        </w:rPr>
      </w:pPr>
      <w:r w:rsidRPr="0032434F">
        <w:rPr>
          <w:rFonts w:ascii="Neo Sans Std" w:hAnsi="Neo Sans Std" w:cs="Arial"/>
          <w:b/>
          <w:bCs/>
          <w:w w:val="105"/>
          <w:sz w:val="22"/>
          <w:szCs w:val="22"/>
          <w:u w:val="single"/>
          <w:lang w:val="fr-FR"/>
        </w:rPr>
        <w:t xml:space="preserve">Pour les titulaires de contrats d’assurance </w:t>
      </w:r>
      <w:r w:rsidRPr="00C10FA8">
        <w:rPr>
          <w:rFonts w:ascii="Neo Sans Std" w:hAnsi="Neo Sans Std" w:cs="Arial"/>
          <w:b/>
          <w:bCs/>
          <w:w w:val="105"/>
          <w:sz w:val="22"/>
          <w:szCs w:val="22"/>
          <w:u w:val="single"/>
          <w:lang w:val="fr-FR"/>
        </w:rPr>
        <w:t xml:space="preserve">vie : </w:t>
      </w:r>
      <w:r w:rsidRPr="00C10FA8">
        <w:rPr>
          <w:rFonts w:ascii="Neo Sans Std" w:hAnsi="Neo Sans Std"/>
          <w:b/>
          <w:bCs/>
          <w:sz w:val="22"/>
          <w:szCs w:val="22"/>
          <w:u w:val="single"/>
          <w:shd w:val="clear" w:color="auto" w:fill="FFFFFF" w:themeFill="background1"/>
          <w:lang w:val="fr-FR"/>
        </w:rPr>
        <w:t>(demandeur ou son conjoint)</w:t>
      </w:r>
    </w:p>
    <w:p w14:paraId="4B764297" w14:textId="41D789AE" w:rsidR="0032434F" w:rsidRDefault="006F1CBC" w:rsidP="0032434F">
      <w:pPr>
        <w:pStyle w:val="Corpsdetexte"/>
        <w:spacing w:before="200"/>
        <w:jc w:val="both"/>
        <w:rPr>
          <w:rFonts w:ascii="Neo Sans Std" w:hAnsi="Neo Sans Std" w:cs="Arial"/>
          <w:b/>
          <w:bCs/>
          <w:w w:val="105"/>
          <w:sz w:val="22"/>
          <w:szCs w:val="22"/>
          <w:u w:val="single"/>
          <w:lang w:val="fr-FR"/>
        </w:rPr>
      </w:pPr>
      <w:r w:rsidRPr="006F1CBC">
        <w:rPr>
          <w:rFonts w:ascii="Segoe UI Symbol" w:hAnsi="Segoe UI Symbol" w:cs="Segoe UI Symbol"/>
          <w:w w:val="105"/>
          <w:sz w:val="22"/>
          <w:szCs w:val="22"/>
          <w:lang w:val="fr-FR"/>
        </w:rPr>
        <w:t>☐</w:t>
      </w:r>
      <w:r w:rsidRPr="006F1CBC">
        <w:rPr>
          <w:rFonts w:ascii="Neo Sans Std" w:hAnsi="Neo Sans Std" w:cs="Arial"/>
          <w:w w:val="105"/>
          <w:sz w:val="22"/>
          <w:szCs w:val="22"/>
          <w:lang w:val="fr-FR"/>
        </w:rPr>
        <w:t xml:space="preserve"> </w:t>
      </w:r>
      <w:r w:rsidR="00202858">
        <w:rPr>
          <w:rFonts w:ascii="Neo Sans Std" w:hAnsi="Neo Sans Std" w:cs="Arial"/>
          <w:w w:val="105"/>
          <w:sz w:val="22"/>
          <w:szCs w:val="22"/>
          <w:lang w:val="fr-FR"/>
        </w:rPr>
        <w:t>L</w:t>
      </w:r>
      <w:r w:rsidRPr="006F1CBC">
        <w:rPr>
          <w:rFonts w:ascii="Neo Sans Std" w:hAnsi="Neo Sans Std" w:cs="Arial"/>
          <w:w w:val="105"/>
          <w:sz w:val="22"/>
          <w:szCs w:val="22"/>
          <w:lang w:val="fr-FR"/>
        </w:rPr>
        <w:t>a photocopie du dernier relevé annuel pour chaque contrat.</w:t>
      </w:r>
      <w:r w:rsidR="0032434F" w:rsidRPr="0032434F">
        <w:rPr>
          <w:rFonts w:ascii="Neo Sans Std" w:hAnsi="Neo Sans Std" w:cs="Arial"/>
          <w:b/>
          <w:bCs/>
          <w:w w:val="105"/>
          <w:sz w:val="22"/>
          <w:szCs w:val="22"/>
          <w:u w:val="single"/>
          <w:lang w:val="fr-FR"/>
        </w:rPr>
        <w:t xml:space="preserve"> </w:t>
      </w:r>
    </w:p>
    <w:p w14:paraId="222173F1" w14:textId="3B40ACE7" w:rsidR="0032434F" w:rsidRPr="0032434F" w:rsidRDefault="0032434F" w:rsidP="006F1CBC">
      <w:pPr>
        <w:pStyle w:val="Corpsdetexte"/>
        <w:spacing w:before="200"/>
        <w:jc w:val="both"/>
        <w:rPr>
          <w:rFonts w:ascii="Neo Sans Std" w:hAnsi="Neo Sans Std" w:cs="Arial"/>
          <w:b/>
          <w:bCs/>
          <w:w w:val="105"/>
          <w:sz w:val="22"/>
          <w:szCs w:val="22"/>
          <w:u w:val="single"/>
          <w:lang w:val="fr-FR"/>
        </w:rPr>
      </w:pPr>
      <w:r w:rsidRPr="0032434F">
        <w:rPr>
          <w:rFonts w:ascii="Neo Sans Std" w:hAnsi="Neo Sans Std" w:cs="Arial"/>
          <w:b/>
          <w:bCs/>
          <w:w w:val="105"/>
          <w:sz w:val="22"/>
          <w:szCs w:val="22"/>
          <w:u w:val="single"/>
          <w:lang w:val="fr-FR"/>
        </w:rPr>
        <w:t xml:space="preserve">Pour </w:t>
      </w:r>
      <w:r w:rsidR="005F14F2">
        <w:rPr>
          <w:rFonts w:ascii="Neo Sans Std" w:hAnsi="Neo Sans Std" w:cs="Arial"/>
          <w:b/>
          <w:bCs/>
          <w:w w:val="105"/>
          <w:sz w:val="22"/>
          <w:szCs w:val="22"/>
          <w:u w:val="single"/>
          <w:lang w:val="fr-FR"/>
        </w:rPr>
        <w:t>les allocataires </w:t>
      </w:r>
      <w:r w:rsidR="00C55AB1">
        <w:rPr>
          <w:rFonts w:ascii="Neo Sans Std" w:hAnsi="Neo Sans Std" w:cs="Arial"/>
          <w:b/>
          <w:bCs/>
          <w:w w:val="105"/>
          <w:sz w:val="22"/>
          <w:szCs w:val="22"/>
          <w:u w:val="single"/>
          <w:lang w:val="fr-FR"/>
        </w:rPr>
        <w:t>CAF</w:t>
      </w:r>
      <w:r w:rsidR="00737543">
        <w:rPr>
          <w:rFonts w:ascii="Neo Sans Std" w:hAnsi="Neo Sans Std" w:cs="Arial"/>
          <w:b/>
          <w:bCs/>
          <w:w w:val="105"/>
          <w:sz w:val="22"/>
          <w:szCs w:val="22"/>
          <w:u w:val="single"/>
          <w:lang w:val="fr-FR"/>
        </w:rPr>
        <w:t> :</w:t>
      </w:r>
      <w:r w:rsidR="005F14F2">
        <w:rPr>
          <w:rFonts w:ascii="Neo Sans Std" w:hAnsi="Neo Sans Std" w:cs="Arial"/>
          <w:b/>
          <w:bCs/>
          <w:w w:val="105"/>
          <w:sz w:val="22"/>
          <w:szCs w:val="22"/>
          <w:u w:val="single"/>
          <w:lang w:val="fr-FR"/>
        </w:rPr>
        <w:t xml:space="preserve"> </w:t>
      </w:r>
    </w:p>
    <w:p w14:paraId="2021B0A2" w14:textId="216C8124" w:rsidR="006F1CBC" w:rsidRDefault="006F1CBC" w:rsidP="006F1CBC">
      <w:pPr>
        <w:pStyle w:val="Corpsdetexte"/>
        <w:spacing w:before="200"/>
        <w:jc w:val="both"/>
        <w:rPr>
          <w:rFonts w:ascii="Neo Sans Std" w:hAnsi="Neo Sans Std" w:cs="Arial"/>
          <w:w w:val="105"/>
          <w:sz w:val="22"/>
          <w:szCs w:val="22"/>
          <w:lang w:val="fr-FR"/>
        </w:rPr>
      </w:pPr>
      <w:r w:rsidRPr="006F1CBC">
        <w:rPr>
          <w:rFonts w:ascii="Segoe UI Symbol" w:hAnsi="Segoe UI Symbol" w:cs="Segoe UI Symbol"/>
          <w:w w:val="105"/>
          <w:sz w:val="22"/>
          <w:szCs w:val="22"/>
          <w:lang w:val="fr-FR"/>
        </w:rPr>
        <w:t>☐</w:t>
      </w:r>
      <w:r w:rsidRPr="006F1CBC">
        <w:rPr>
          <w:rFonts w:ascii="Neo Sans Std" w:hAnsi="Neo Sans Std" w:cs="Arial"/>
          <w:w w:val="105"/>
          <w:sz w:val="22"/>
          <w:szCs w:val="22"/>
          <w:lang w:val="fr-FR"/>
        </w:rPr>
        <w:t xml:space="preserve"> </w:t>
      </w:r>
      <w:r w:rsidR="00202858" w:rsidRPr="0010208C">
        <w:rPr>
          <w:rFonts w:ascii="Neo Sans Std" w:hAnsi="Neo Sans Std" w:cs="Arial"/>
          <w:w w:val="105"/>
          <w:sz w:val="22"/>
          <w:szCs w:val="22"/>
          <w:lang w:val="fr-FR"/>
        </w:rPr>
        <w:t xml:space="preserve">L’attestation </w:t>
      </w:r>
      <w:r w:rsidR="00B009C4" w:rsidRPr="0010208C">
        <w:rPr>
          <w:rFonts w:ascii="Neo Sans Std" w:hAnsi="Neo Sans Std" w:cs="Arial"/>
          <w:w w:val="105"/>
          <w:sz w:val="22"/>
          <w:szCs w:val="22"/>
          <w:lang w:val="fr-FR"/>
        </w:rPr>
        <w:t xml:space="preserve">de paiement </w:t>
      </w:r>
      <w:r w:rsidR="00202858" w:rsidRPr="0010208C">
        <w:rPr>
          <w:rFonts w:ascii="Neo Sans Std" w:hAnsi="Neo Sans Std" w:cs="Arial"/>
          <w:w w:val="105"/>
          <w:sz w:val="22"/>
          <w:szCs w:val="22"/>
          <w:lang w:val="fr-FR"/>
        </w:rPr>
        <w:t>de la CAF</w:t>
      </w:r>
    </w:p>
    <w:p w14:paraId="388C4D06" w14:textId="77777777" w:rsidR="00773780" w:rsidRPr="00F339C6" w:rsidRDefault="00773780" w:rsidP="00773780">
      <w:pPr>
        <w:pStyle w:val="Corpsdetexte"/>
        <w:spacing w:before="200"/>
        <w:jc w:val="both"/>
        <w:rPr>
          <w:rFonts w:ascii="Neo Sans Std" w:hAnsi="Neo Sans Std" w:cs="Arial"/>
          <w:b/>
          <w:bCs/>
          <w:w w:val="105"/>
          <w:sz w:val="22"/>
          <w:szCs w:val="22"/>
          <w:u w:val="single"/>
          <w:lang w:val="fr-FR"/>
        </w:rPr>
      </w:pPr>
      <w:r>
        <w:rPr>
          <w:rFonts w:ascii="Neo Sans Std" w:hAnsi="Neo Sans Std" w:cs="Arial"/>
          <w:b/>
          <w:bCs/>
          <w:w w:val="105"/>
          <w:sz w:val="22"/>
          <w:szCs w:val="22"/>
          <w:u w:val="single"/>
          <w:lang w:val="fr-FR"/>
        </w:rPr>
        <w:t>Pour un a</w:t>
      </w:r>
      <w:r w:rsidRPr="00F339C6">
        <w:rPr>
          <w:rFonts w:ascii="Neo Sans Std" w:hAnsi="Neo Sans Std" w:cs="Arial"/>
          <w:b/>
          <w:bCs/>
          <w:w w:val="105"/>
          <w:sz w:val="22"/>
          <w:szCs w:val="22"/>
          <w:u w:val="single"/>
          <w:lang w:val="fr-FR"/>
        </w:rPr>
        <w:t xml:space="preserve">ccueil en famille : </w:t>
      </w:r>
    </w:p>
    <w:p w14:paraId="651B22AE" w14:textId="77777777" w:rsidR="00773780" w:rsidRPr="00C10FA8" w:rsidRDefault="00773780" w:rsidP="00BF248E">
      <w:pPr>
        <w:widowControl/>
        <w:shd w:val="clear" w:color="auto" w:fill="FFFFFF"/>
        <w:autoSpaceDE/>
        <w:autoSpaceDN/>
        <w:spacing w:before="100"/>
        <w:rPr>
          <w:rFonts w:ascii="Neo Sans Std" w:eastAsia="Times New Roman" w:hAnsi="Neo Sans Std" w:cs="Times New Roman"/>
          <w:color w:val="212121"/>
          <w:lang w:val="fr-FR" w:eastAsia="fr-FR"/>
        </w:rPr>
      </w:pPr>
      <w:r w:rsidRPr="00C10FA8">
        <w:rPr>
          <w:rFonts w:ascii="Segoe UI Symbol" w:hAnsi="Segoe UI Symbol" w:cs="Segoe UI Symbol"/>
          <w:w w:val="105"/>
          <w:lang w:val="fr-FR"/>
        </w:rPr>
        <w:t>☐</w:t>
      </w:r>
      <w:r w:rsidRPr="00C10FA8">
        <w:rPr>
          <w:rFonts w:ascii="Neo Sans Std" w:hAnsi="Neo Sans Std" w:cs="Segoe UI Symbol"/>
          <w:w w:val="105"/>
          <w:lang w:val="fr-FR"/>
        </w:rPr>
        <w:t xml:space="preserve"> L’</w:t>
      </w:r>
      <w:r w:rsidRPr="00C10FA8">
        <w:rPr>
          <w:rFonts w:ascii="Neo Sans Std" w:eastAsia="Times New Roman" w:hAnsi="Neo Sans Std" w:cs="Times New Roman"/>
          <w:color w:val="212121"/>
          <w:lang w:val="fr-FR" w:eastAsia="fr-FR"/>
        </w:rPr>
        <w:t xml:space="preserve">agrément valide de la famille d’accueil </w:t>
      </w:r>
    </w:p>
    <w:p w14:paraId="0A1E7480" w14:textId="6E54E403" w:rsidR="00773780" w:rsidRPr="00C10FA8" w:rsidRDefault="00773780" w:rsidP="00BF248E">
      <w:pPr>
        <w:widowControl/>
        <w:shd w:val="clear" w:color="auto" w:fill="FFFFFF"/>
        <w:autoSpaceDE/>
        <w:autoSpaceDN/>
        <w:spacing w:before="100"/>
        <w:rPr>
          <w:rFonts w:ascii="Neo Sans Std" w:eastAsia="Times New Roman" w:hAnsi="Neo Sans Std" w:cs="Times New Roman"/>
          <w:color w:val="212121"/>
          <w:lang w:val="fr-FR" w:eastAsia="fr-FR"/>
        </w:rPr>
      </w:pPr>
      <w:r w:rsidRPr="00C10FA8">
        <w:rPr>
          <w:rFonts w:ascii="Segoe UI Symbol" w:hAnsi="Segoe UI Symbol" w:cs="Segoe UI Symbol"/>
          <w:w w:val="105"/>
          <w:lang w:val="fr-FR"/>
        </w:rPr>
        <w:t>☐</w:t>
      </w:r>
      <w:r w:rsidR="001145E8" w:rsidRPr="00C10FA8">
        <w:rPr>
          <w:rFonts w:ascii="Neo Sans Std" w:eastAsia="Times New Roman" w:hAnsi="Neo Sans Std" w:cs="Times New Roman"/>
          <w:color w:val="212121"/>
          <w:lang w:val="fr-FR" w:eastAsia="fr-FR"/>
        </w:rPr>
        <w:t>Le c</w:t>
      </w:r>
      <w:r w:rsidRPr="00C10FA8">
        <w:rPr>
          <w:rFonts w:ascii="Neo Sans Std" w:eastAsia="Times New Roman" w:hAnsi="Neo Sans Std" w:cs="Times New Roman"/>
          <w:color w:val="212121"/>
          <w:lang w:val="fr-FR" w:eastAsia="fr-FR"/>
        </w:rPr>
        <w:t xml:space="preserve">ontrat de séjour entre la famille d’accueil et la personne </w:t>
      </w:r>
      <w:r w:rsidR="00D15FC1" w:rsidRPr="00C10FA8">
        <w:rPr>
          <w:rFonts w:ascii="Neo Sans Std" w:eastAsia="Times New Roman" w:hAnsi="Neo Sans Std" w:cs="Times New Roman"/>
          <w:color w:val="212121"/>
          <w:lang w:val="fr-FR" w:eastAsia="fr-FR"/>
        </w:rPr>
        <w:t>âgée</w:t>
      </w:r>
    </w:p>
    <w:p w14:paraId="28AEF108" w14:textId="0190208B" w:rsidR="00773780" w:rsidRPr="00C10FA8" w:rsidRDefault="00773780" w:rsidP="00BF248E">
      <w:pPr>
        <w:widowControl/>
        <w:shd w:val="clear" w:color="auto" w:fill="FFFFFF"/>
        <w:autoSpaceDE/>
        <w:autoSpaceDN/>
        <w:spacing w:before="100"/>
        <w:rPr>
          <w:rFonts w:ascii="Neo Sans Std" w:eastAsia="Times New Roman" w:hAnsi="Neo Sans Std" w:cs="Times New Roman"/>
          <w:color w:val="212121"/>
          <w:lang w:val="fr-FR" w:eastAsia="fr-FR"/>
        </w:rPr>
      </w:pPr>
      <w:r w:rsidRPr="00C10FA8">
        <w:rPr>
          <w:rFonts w:ascii="Segoe UI Symbol" w:hAnsi="Segoe UI Symbol" w:cs="Segoe UI Symbol"/>
          <w:w w:val="105"/>
          <w:lang w:val="fr-FR"/>
        </w:rPr>
        <w:t>☐</w:t>
      </w:r>
      <w:r w:rsidR="001145E8" w:rsidRPr="00C10FA8">
        <w:rPr>
          <w:rFonts w:ascii="Neo Sans Std" w:eastAsia="Times New Roman" w:hAnsi="Neo Sans Std" w:cs="Times New Roman"/>
          <w:color w:val="212121"/>
          <w:lang w:val="fr-FR" w:eastAsia="fr-FR"/>
        </w:rPr>
        <w:t>Le d</w:t>
      </w:r>
      <w:r w:rsidRPr="00C10FA8">
        <w:rPr>
          <w:rFonts w:ascii="Neo Sans Std" w:eastAsia="Times New Roman" w:hAnsi="Neo Sans Std" w:cs="Times New Roman"/>
          <w:color w:val="212121"/>
          <w:lang w:val="fr-FR" w:eastAsia="fr-FR"/>
        </w:rPr>
        <w:t>ernier bulletin de salaire de la famille d’accueil</w:t>
      </w:r>
    </w:p>
    <w:p w14:paraId="5EF8DF53" w14:textId="3650A6B6" w:rsidR="006F1CBC" w:rsidRPr="006F1CBC" w:rsidRDefault="00B34399" w:rsidP="006F1CBC">
      <w:pPr>
        <w:pStyle w:val="Corpsdetexte"/>
        <w:spacing w:before="200"/>
        <w:jc w:val="both"/>
        <w:rPr>
          <w:rFonts w:ascii="Neo Sans Std" w:hAnsi="Neo Sans Std" w:cs="Arial"/>
          <w:b/>
          <w:bCs/>
          <w:w w:val="105"/>
          <w:sz w:val="22"/>
          <w:szCs w:val="22"/>
          <w:u w:val="single"/>
          <w:lang w:val="fr-FR"/>
        </w:rPr>
      </w:pPr>
      <w:r>
        <w:rPr>
          <w:rFonts w:ascii="Neo Sans Std" w:hAnsi="Neo Sans Std" w:cs="Arial"/>
          <w:b/>
          <w:bCs/>
          <w:w w:val="105"/>
          <w:sz w:val="22"/>
          <w:szCs w:val="22"/>
          <w:u w:val="single"/>
          <w:lang w:val="fr-FR"/>
        </w:rPr>
        <w:t>Pour un homme veuf/ une femme veuve</w:t>
      </w:r>
      <w:r w:rsidR="006F1CBC" w:rsidRPr="006F1CBC">
        <w:rPr>
          <w:rFonts w:ascii="Neo Sans Std" w:hAnsi="Neo Sans Std" w:cs="Arial"/>
          <w:b/>
          <w:bCs/>
          <w:w w:val="105"/>
          <w:sz w:val="22"/>
          <w:szCs w:val="22"/>
          <w:u w:val="single"/>
          <w:lang w:val="fr-FR"/>
        </w:rPr>
        <w:t xml:space="preserve"> :</w:t>
      </w:r>
    </w:p>
    <w:p w14:paraId="0C9C4BA5" w14:textId="0545AD7C" w:rsidR="006F1CBC" w:rsidRDefault="006F1CBC" w:rsidP="006F1CBC">
      <w:pPr>
        <w:pStyle w:val="Corpsdetexte"/>
        <w:spacing w:before="200"/>
        <w:jc w:val="both"/>
        <w:rPr>
          <w:rFonts w:ascii="Neo Sans Std" w:hAnsi="Neo Sans Std" w:cs="Arial"/>
          <w:w w:val="105"/>
          <w:sz w:val="22"/>
          <w:szCs w:val="22"/>
          <w:lang w:val="fr-FR"/>
        </w:rPr>
      </w:pPr>
      <w:r w:rsidRPr="006F1CBC">
        <w:rPr>
          <w:rFonts w:ascii="Segoe UI Symbol" w:hAnsi="Segoe UI Symbol" w:cs="Segoe UI Symbol"/>
          <w:w w:val="105"/>
          <w:sz w:val="22"/>
          <w:szCs w:val="22"/>
          <w:lang w:val="fr-FR"/>
        </w:rPr>
        <w:t>☐</w:t>
      </w:r>
      <w:r w:rsidRPr="006F1CBC">
        <w:rPr>
          <w:rFonts w:ascii="Neo Sans Std" w:hAnsi="Neo Sans Std" w:cs="Arial"/>
          <w:w w:val="105"/>
          <w:sz w:val="22"/>
          <w:szCs w:val="22"/>
          <w:lang w:val="fr-FR"/>
        </w:rPr>
        <w:t xml:space="preserve"> </w:t>
      </w:r>
      <w:r w:rsidR="00B34399">
        <w:rPr>
          <w:rFonts w:ascii="Neo Sans Std" w:hAnsi="Neo Sans Std" w:cs="Arial"/>
          <w:w w:val="105"/>
          <w:sz w:val="22"/>
          <w:szCs w:val="22"/>
          <w:lang w:val="fr-FR"/>
        </w:rPr>
        <w:t>F</w:t>
      </w:r>
      <w:r w:rsidRPr="006F1CBC">
        <w:rPr>
          <w:rFonts w:ascii="Neo Sans Std" w:hAnsi="Neo Sans Std" w:cs="Arial"/>
          <w:w w:val="105"/>
          <w:sz w:val="22"/>
          <w:szCs w:val="22"/>
          <w:lang w:val="fr-FR"/>
        </w:rPr>
        <w:t>ournir un acte de décès.</w:t>
      </w:r>
    </w:p>
    <w:p w14:paraId="3FEF969F" w14:textId="799328A8" w:rsidR="00B34399" w:rsidRPr="006F1CBC" w:rsidRDefault="00B34399" w:rsidP="00B34399">
      <w:pPr>
        <w:pStyle w:val="Corpsdetexte"/>
        <w:spacing w:before="200"/>
        <w:jc w:val="both"/>
        <w:rPr>
          <w:rFonts w:ascii="Neo Sans Std" w:hAnsi="Neo Sans Std" w:cs="Arial"/>
          <w:b/>
          <w:bCs/>
          <w:w w:val="105"/>
          <w:sz w:val="22"/>
          <w:szCs w:val="22"/>
          <w:u w:val="single"/>
          <w:lang w:val="fr-FR"/>
        </w:rPr>
      </w:pPr>
      <w:r>
        <w:rPr>
          <w:rFonts w:ascii="Neo Sans Std" w:hAnsi="Neo Sans Std" w:cs="Arial"/>
          <w:b/>
          <w:bCs/>
          <w:w w:val="105"/>
          <w:sz w:val="22"/>
          <w:szCs w:val="22"/>
          <w:u w:val="single"/>
          <w:lang w:val="fr-FR"/>
        </w:rPr>
        <w:t xml:space="preserve">Pour une personne divorcée : </w:t>
      </w:r>
    </w:p>
    <w:p w14:paraId="630EC045" w14:textId="5F2C9F3B" w:rsidR="006F1CBC" w:rsidRPr="006F1CBC" w:rsidRDefault="006F1CBC" w:rsidP="006F1CBC">
      <w:pPr>
        <w:pStyle w:val="Corpsdetexte"/>
        <w:spacing w:before="200"/>
        <w:jc w:val="both"/>
        <w:rPr>
          <w:rFonts w:ascii="Neo Sans Std" w:hAnsi="Neo Sans Std" w:cs="Arial"/>
          <w:w w:val="105"/>
          <w:sz w:val="22"/>
          <w:szCs w:val="22"/>
          <w:lang w:val="fr-FR"/>
        </w:rPr>
      </w:pPr>
      <w:r w:rsidRPr="006F1CBC">
        <w:rPr>
          <w:rFonts w:ascii="Segoe UI Symbol" w:hAnsi="Segoe UI Symbol" w:cs="Segoe UI Symbol"/>
          <w:w w:val="105"/>
          <w:sz w:val="22"/>
          <w:szCs w:val="22"/>
          <w:lang w:val="fr-FR"/>
        </w:rPr>
        <w:t>☐</w:t>
      </w:r>
      <w:r w:rsidRPr="006F1CBC">
        <w:rPr>
          <w:rFonts w:ascii="Neo Sans Std" w:hAnsi="Neo Sans Std" w:cs="Arial"/>
          <w:w w:val="105"/>
          <w:sz w:val="22"/>
          <w:szCs w:val="22"/>
          <w:lang w:val="fr-FR"/>
        </w:rPr>
        <w:t xml:space="preserve"> </w:t>
      </w:r>
      <w:r w:rsidR="00B34399">
        <w:rPr>
          <w:rFonts w:ascii="Neo Sans Std" w:hAnsi="Neo Sans Std" w:cs="Arial"/>
          <w:w w:val="105"/>
          <w:sz w:val="22"/>
          <w:szCs w:val="22"/>
          <w:lang w:val="fr-FR"/>
        </w:rPr>
        <w:t>F</w:t>
      </w:r>
      <w:r w:rsidRPr="006F1CBC">
        <w:rPr>
          <w:rFonts w:ascii="Neo Sans Std" w:hAnsi="Neo Sans Std" w:cs="Arial"/>
          <w:w w:val="105"/>
          <w:sz w:val="22"/>
          <w:szCs w:val="22"/>
          <w:lang w:val="fr-FR"/>
        </w:rPr>
        <w:t>ournir le jugement.</w:t>
      </w:r>
    </w:p>
    <w:p w14:paraId="47F31445" w14:textId="258C4D91" w:rsidR="006F1CBC" w:rsidRPr="006F1CBC" w:rsidRDefault="00F360D5" w:rsidP="006F1CBC">
      <w:pPr>
        <w:pStyle w:val="Corpsdetexte"/>
        <w:spacing w:before="200"/>
        <w:jc w:val="both"/>
        <w:rPr>
          <w:rFonts w:ascii="Neo Sans Std" w:hAnsi="Neo Sans Std" w:cs="Arial"/>
          <w:b/>
          <w:bCs/>
          <w:w w:val="105"/>
          <w:sz w:val="22"/>
          <w:szCs w:val="22"/>
          <w:u w:val="single"/>
          <w:lang w:val="fr-FR"/>
        </w:rPr>
      </w:pPr>
      <w:r>
        <w:rPr>
          <w:rFonts w:ascii="Neo Sans Std" w:hAnsi="Neo Sans Std" w:cs="Arial"/>
          <w:b/>
          <w:bCs/>
          <w:w w:val="105"/>
          <w:sz w:val="22"/>
          <w:szCs w:val="22"/>
          <w:u w:val="single"/>
          <w:lang w:val="fr-FR"/>
        </w:rPr>
        <w:t>Pour un demandeur avec une mesure de protection</w:t>
      </w:r>
      <w:r w:rsidR="006F1CBC" w:rsidRPr="006F1CBC">
        <w:rPr>
          <w:rFonts w:ascii="Neo Sans Std" w:hAnsi="Neo Sans Std" w:cs="Arial"/>
          <w:b/>
          <w:bCs/>
          <w:w w:val="105"/>
          <w:sz w:val="22"/>
          <w:szCs w:val="22"/>
          <w:u w:val="single"/>
          <w:lang w:val="fr-FR"/>
        </w:rPr>
        <w:t xml:space="preserve"> : </w:t>
      </w:r>
    </w:p>
    <w:p w14:paraId="535D88E9" w14:textId="6519E031" w:rsidR="006F1CBC" w:rsidRDefault="006F1CBC" w:rsidP="006F1CBC">
      <w:pPr>
        <w:pStyle w:val="Corpsdetexte"/>
        <w:spacing w:before="200"/>
        <w:jc w:val="both"/>
        <w:rPr>
          <w:rFonts w:ascii="Neo Sans Std" w:hAnsi="Neo Sans Std" w:cs="Arial"/>
          <w:w w:val="105"/>
          <w:sz w:val="22"/>
          <w:szCs w:val="22"/>
          <w:lang w:val="fr-FR"/>
        </w:rPr>
      </w:pPr>
      <w:r w:rsidRPr="006F1CBC">
        <w:rPr>
          <w:rFonts w:ascii="Segoe UI Symbol" w:hAnsi="Segoe UI Symbol" w:cs="Segoe UI Symbol"/>
          <w:w w:val="105"/>
          <w:sz w:val="22"/>
          <w:szCs w:val="22"/>
          <w:lang w:val="fr-FR"/>
        </w:rPr>
        <w:t>☐</w:t>
      </w:r>
      <w:r w:rsidRPr="006F1CBC">
        <w:rPr>
          <w:rFonts w:ascii="Neo Sans Std" w:hAnsi="Neo Sans Std" w:cs="Arial"/>
          <w:w w:val="105"/>
          <w:sz w:val="22"/>
          <w:szCs w:val="22"/>
          <w:lang w:val="fr-FR"/>
        </w:rPr>
        <w:t xml:space="preserve"> Le jugement établissant la mesure de protection, en cours de validité (curatelle, tutelle.</w:t>
      </w:r>
      <w:r w:rsidR="00737543">
        <w:rPr>
          <w:rFonts w:ascii="Neo Sans Std" w:hAnsi="Neo Sans Std" w:cs="Arial"/>
          <w:w w:val="105"/>
          <w:sz w:val="22"/>
          <w:szCs w:val="22"/>
          <w:lang w:val="fr-FR"/>
        </w:rPr>
        <w:t>.</w:t>
      </w:r>
      <w:r w:rsidRPr="006F1CBC">
        <w:rPr>
          <w:rFonts w:ascii="Neo Sans Std" w:hAnsi="Neo Sans Std" w:cs="Arial"/>
          <w:w w:val="105"/>
          <w:sz w:val="22"/>
          <w:szCs w:val="22"/>
          <w:lang w:val="fr-FR"/>
        </w:rPr>
        <w:t xml:space="preserve">.) </w:t>
      </w:r>
    </w:p>
    <w:p w14:paraId="16F3253B" w14:textId="0AA7B8DC" w:rsidR="007A0053" w:rsidRPr="007A0053" w:rsidRDefault="007A0053" w:rsidP="006F1CBC">
      <w:pPr>
        <w:pStyle w:val="Corpsdetexte"/>
        <w:spacing w:before="200"/>
        <w:jc w:val="both"/>
        <w:rPr>
          <w:rFonts w:ascii="Neo Sans Std" w:hAnsi="Neo Sans Std" w:cs="Arial"/>
          <w:b/>
          <w:bCs/>
          <w:w w:val="105"/>
          <w:sz w:val="22"/>
          <w:szCs w:val="22"/>
          <w:u w:val="single"/>
          <w:lang w:val="fr-FR"/>
        </w:rPr>
      </w:pPr>
      <w:r w:rsidRPr="007A0053">
        <w:rPr>
          <w:rFonts w:ascii="Neo Sans Std" w:hAnsi="Neo Sans Std" w:cs="Arial"/>
          <w:b/>
          <w:bCs/>
          <w:w w:val="105"/>
          <w:sz w:val="22"/>
          <w:szCs w:val="22"/>
          <w:u w:val="single"/>
          <w:lang w:val="fr-FR"/>
        </w:rPr>
        <w:t>Le demandeur relève du statut de personne handicapée :</w:t>
      </w:r>
    </w:p>
    <w:p w14:paraId="465A376C" w14:textId="6EF7DEAE" w:rsidR="006F1CBC" w:rsidRDefault="006F1CBC" w:rsidP="006F1CBC">
      <w:pPr>
        <w:pStyle w:val="Corpsdetexte"/>
        <w:spacing w:before="200"/>
        <w:jc w:val="both"/>
        <w:rPr>
          <w:rFonts w:ascii="Neo Sans Std" w:hAnsi="Neo Sans Std" w:cs="Arial"/>
          <w:w w:val="105"/>
          <w:sz w:val="22"/>
          <w:szCs w:val="22"/>
          <w:lang w:val="fr-FR"/>
        </w:rPr>
      </w:pPr>
      <w:r w:rsidRPr="007A0053">
        <w:rPr>
          <w:rFonts w:ascii="Segoe UI Symbol" w:hAnsi="Segoe UI Symbol" w:cs="Segoe UI Symbol"/>
          <w:w w:val="105"/>
          <w:sz w:val="22"/>
          <w:szCs w:val="22"/>
          <w:lang w:val="fr-FR"/>
        </w:rPr>
        <w:t>☐</w:t>
      </w:r>
      <w:r w:rsidRPr="007A0053">
        <w:rPr>
          <w:rFonts w:ascii="Neo Sans Std" w:hAnsi="Neo Sans Std" w:cs="Arial"/>
          <w:w w:val="105"/>
          <w:sz w:val="22"/>
          <w:szCs w:val="22"/>
          <w:lang w:val="fr-FR"/>
        </w:rPr>
        <w:t xml:space="preserve"> </w:t>
      </w:r>
      <w:r w:rsidR="00202858">
        <w:rPr>
          <w:rFonts w:ascii="Neo Sans Std" w:hAnsi="Neo Sans Std" w:cs="Arial"/>
          <w:w w:val="105"/>
          <w:sz w:val="22"/>
          <w:szCs w:val="22"/>
          <w:lang w:val="fr-FR"/>
        </w:rPr>
        <w:t>La c</w:t>
      </w:r>
      <w:r w:rsidRPr="007A0053">
        <w:rPr>
          <w:rFonts w:ascii="Neo Sans Std" w:hAnsi="Neo Sans Std" w:cs="Arial"/>
          <w:w w:val="105"/>
          <w:sz w:val="22"/>
          <w:szCs w:val="22"/>
          <w:lang w:val="fr-FR"/>
        </w:rPr>
        <w:t>opie de la reconnaissance du taux d’invalidité de 80%</w:t>
      </w:r>
      <w:r w:rsidR="007A0053" w:rsidRPr="007A0053">
        <w:rPr>
          <w:rFonts w:ascii="Neo Sans Std" w:hAnsi="Neo Sans Std" w:cs="Arial"/>
          <w:w w:val="105"/>
          <w:sz w:val="22"/>
          <w:szCs w:val="22"/>
          <w:lang w:val="fr-FR"/>
        </w:rPr>
        <w:t xml:space="preserve"> </w:t>
      </w:r>
      <w:r w:rsidR="007A0053" w:rsidRPr="007A0053">
        <w:rPr>
          <w:rFonts w:ascii="Neo Sans Std" w:hAnsi="Neo Sans Std" w:cs="Arial"/>
          <w:sz w:val="22"/>
          <w:szCs w:val="22"/>
          <w:lang w:val="fr-FR"/>
        </w:rPr>
        <w:t>ou + reconnu avant l’âge de 65 ans</w:t>
      </w:r>
      <w:bookmarkEnd w:id="0"/>
    </w:p>
    <w:p w14:paraId="022C6D41" w14:textId="72EF4AAA" w:rsidR="007A0053" w:rsidRDefault="007A0053" w:rsidP="006F1CBC">
      <w:pPr>
        <w:pStyle w:val="Corpsdetexte"/>
        <w:spacing w:before="200"/>
        <w:jc w:val="both"/>
        <w:rPr>
          <w:rFonts w:ascii="Neo Sans Std" w:hAnsi="Neo Sans Std" w:cs="Arial"/>
          <w:w w:val="105"/>
          <w:sz w:val="22"/>
          <w:szCs w:val="22"/>
          <w:lang w:val="fr-FR"/>
        </w:rPr>
      </w:pPr>
    </w:p>
    <w:p w14:paraId="2403A2AB" w14:textId="076427D7" w:rsidR="008E684C" w:rsidRDefault="008E684C" w:rsidP="008E684C">
      <w:pPr>
        <w:ind w:left="-567"/>
        <w:jc w:val="both"/>
        <w:rPr>
          <w:rFonts w:ascii="Neo Sans Std" w:hAnsi="Neo Sans Std" w:cs="Arial"/>
          <w:b/>
          <w:color w:val="0B5294" w:themeColor="accent1" w:themeShade="BF"/>
          <w:sz w:val="26"/>
          <w:szCs w:val="26"/>
          <w:shd w:val="clear" w:color="auto" w:fill="FFFFFF" w:themeFill="background1"/>
          <w:lang w:val="fr-FR"/>
        </w:rPr>
      </w:pPr>
      <w:r w:rsidRPr="006F1CBC">
        <w:rPr>
          <w:rFonts w:ascii="Neo Sans Std" w:hAnsi="Neo Sans Std" w:cs="Arial"/>
          <w:sz w:val="26"/>
          <w:szCs w:val="26"/>
          <w:shd w:val="clear" w:color="auto" w:fill="FFFFFF" w:themeFill="background1"/>
          <w:lang w:val="fr-FR"/>
        </w:rPr>
        <w:sym w:font="Wingdings" w:char="F046"/>
      </w:r>
      <w:r w:rsidRPr="006F1CBC">
        <w:rPr>
          <w:rFonts w:ascii="Neo Sans Std" w:hAnsi="Neo Sans Std" w:cs="Arial"/>
          <w:b/>
          <w:sz w:val="26"/>
          <w:szCs w:val="26"/>
          <w:shd w:val="clear" w:color="auto" w:fill="FFFFFF" w:themeFill="background1"/>
          <w:lang w:val="fr-FR"/>
        </w:rPr>
        <w:t xml:space="preserve"> </w:t>
      </w:r>
      <w:bookmarkStart w:id="1" w:name="_Hlk48660022"/>
      <w:r w:rsidRPr="006F1CBC">
        <w:rPr>
          <w:rFonts w:ascii="Neo Sans Std" w:hAnsi="Neo Sans Std" w:cs="Arial"/>
          <w:sz w:val="26"/>
          <w:szCs w:val="26"/>
          <w:shd w:val="clear" w:color="auto" w:fill="FFFFFF" w:themeFill="background1"/>
          <w:lang w:val="fr-FR"/>
        </w:rPr>
        <w:t>Pièces justificatives</w:t>
      </w:r>
      <w:r w:rsidR="002B7B17">
        <w:rPr>
          <w:rFonts w:ascii="Neo Sans Std" w:hAnsi="Neo Sans Std" w:cs="Arial"/>
          <w:sz w:val="26"/>
          <w:szCs w:val="26"/>
          <w:shd w:val="clear" w:color="auto" w:fill="FFFFFF" w:themeFill="background1"/>
          <w:lang w:val="fr-FR"/>
        </w:rPr>
        <w:t xml:space="preserve"> </w:t>
      </w:r>
      <w:r w:rsidR="002B7B17" w:rsidRPr="002B7B17">
        <w:rPr>
          <w:rFonts w:ascii="Neo Sans Std" w:hAnsi="Neo Sans Std" w:cs="Arial"/>
          <w:b/>
          <w:color w:val="0B5294" w:themeColor="accent1" w:themeShade="BF"/>
          <w:sz w:val="26"/>
          <w:szCs w:val="26"/>
          <w:shd w:val="clear" w:color="auto" w:fill="FFFFFF" w:themeFill="background1"/>
          <w:lang w:val="fr-FR"/>
        </w:rPr>
        <w:t>obligatoires</w:t>
      </w:r>
      <w:r w:rsidRPr="002B7B17">
        <w:rPr>
          <w:rFonts w:ascii="Neo Sans Std" w:hAnsi="Neo Sans Std" w:cs="Arial"/>
          <w:b/>
          <w:color w:val="0B5294" w:themeColor="accent1" w:themeShade="BF"/>
          <w:sz w:val="26"/>
          <w:szCs w:val="26"/>
          <w:shd w:val="clear" w:color="auto" w:fill="FFFFFF" w:themeFill="background1"/>
          <w:lang w:val="fr-FR"/>
        </w:rPr>
        <w:t xml:space="preserve"> </w:t>
      </w:r>
      <w:r w:rsidRPr="00BD0089">
        <w:rPr>
          <w:rFonts w:ascii="Neo Sans Std" w:hAnsi="Neo Sans Std" w:cs="Arial"/>
          <w:b/>
          <w:color w:val="0B5294" w:themeColor="accent1" w:themeShade="BF"/>
          <w:sz w:val="26"/>
          <w:szCs w:val="26"/>
          <w:u w:val="single"/>
          <w:shd w:val="clear" w:color="auto" w:fill="FFFFFF" w:themeFill="background1"/>
          <w:lang w:val="fr-FR"/>
        </w:rPr>
        <w:t>pour les obligés alimentaires</w:t>
      </w:r>
      <w:r w:rsidR="0011544E" w:rsidRPr="00BD0089">
        <w:rPr>
          <w:rFonts w:ascii="Neo Sans Std" w:hAnsi="Neo Sans Std" w:cs="Arial"/>
          <w:b/>
          <w:color w:val="0B5294" w:themeColor="accent1" w:themeShade="BF"/>
          <w:sz w:val="26"/>
          <w:szCs w:val="26"/>
          <w:u w:val="single"/>
          <w:shd w:val="clear" w:color="auto" w:fill="FFFFFF" w:themeFill="background1"/>
          <w:lang w:val="fr-FR"/>
        </w:rPr>
        <w:t xml:space="preserve"> du demandeur de l’ASH</w:t>
      </w:r>
      <w:r w:rsidR="003526B5" w:rsidRPr="00BD0089">
        <w:rPr>
          <w:rFonts w:ascii="Neo Sans Std" w:hAnsi="Neo Sans Std" w:cs="Arial"/>
          <w:b/>
          <w:color w:val="0B5294" w:themeColor="accent1" w:themeShade="BF"/>
          <w:sz w:val="26"/>
          <w:szCs w:val="26"/>
          <w:u w:val="single"/>
          <w:shd w:val="clear" w:color="auto" w:fill="FFFFFF" w:themeFill="background1"/>
          <w:lang w:val="fr-FR"/>
        </w:rPr>
        <w:t xml:space="preserve"> uniquement pour les personnes âgées</w:t>
      </w:r>
      <w:r w:rsidRPr="006F1CBC">
        <w:rPr>
          <w:rFonts w:ascii="Neo Sans Std" w:hAnsi="Neo Sans Std" w:cs="Arial"/>
          <w:b/>
          <w:color w:val="0B5294" w:themeColor="accent1" w:themeShade="BF"/>
          <w:sz w:val="26"/>
          <w:szCs w:val="26"/>
          <w:shd w:val="clear" w:color="auto" w:fill="FFFFFF" w:themeFill="background1"/>
          <w:lang w:val="fr-FR"/>
        </w:rPr>
        <w:t xml:space="preserve"> : </w:t>
      </w:r>
    </w:p>
    <w:p w14:paraId="59337D35" w14:textId="77777777" w:rsidR="00676827" w:rsidRDefault="00676827" w:rsidP="00EB15D7">
      <w:pPr>
        <w:ind w:left="-567"/>
        <w:jc w:val="both"/>
        <w:rPr>
          <w:rFonts w:ascii="Neo Sans Std" w:hAnsi="Neo Sans Std" w:cs="Arial"/>
          <w:b/>
          <w:color w:val="0B5294" w:themeColor="accent1" w:themeShade="BF"/>
          <w:sz w:val="26"/>
          <w:szCs w:val="26"/>
          <w:shd w:val="clear" w:color="auto" w:fill="FFFFFF" w:themeFill="background1"/>
          <w:lang w:val="fr-FR"/>
        </w:rPr>
      </w:pPr>
    </w:p>
    <w:p w14:paraId="051C0AD6" w14:textId="77777777" w:rsidR="00F24AD5" w:rsidRPr="00F24AD5" w:rsidRDefault="00F24AD5" w:rsidP="00F24AD5">
      <w:pPr>
        <w:pStyle w:val="Paragraphedeliste"/>
        <w:numPr>
          <w:ilvl w:val="0"/>
          <w:numId w:val="4"/>
        </w:numPr>
        <w:jc w:val="both"/>
        <w:rPr>
          <w:rFonts w:ascii="Neo Sans Std" w:hAnsi="Neo Sans Std" w:cs="Arial"/>
          <w:b/>
          <w:u w:val="single"/>
          <w:shd w:val="clear" w:color="auto" w:fill="FFFFFF" w:themeFill="background1"/>
          <w:lang w:val="fr-FR"/>
        </w:rPr>
      </w:pPr>
      <w:r w:rsidRPr="00F24AD5">
        <w:rPr>
          <w:rFonts w:ascii="Neo Sans Std" w:hAnsi="Neo Sans Std" w:cs="Arial"/>
          <w:b/>
          <w:u w:val="single"/>
          <w:shd w:val="clear" w:color="auto" w:fill="FFFFFF" w:themeFill="background1"/>
          <w:lang w:val="fr-FR"/>
        </w:rPr>
        <w:t>Afin de pouvoir estimer le montant de la participation de l’obligé alimentaire</w:t>
      </w:r>
      <w:r>
        <w:rPr>
          <w:rFonts w:ascii="Neo Sans Std" w:hAnsi="Neo Sans Std" w:cs="Arial"/>
          <w:b/>
          <w:u w:val="single"/>
          <w:shd w:val="clear" w:color="auto" w:fill="FFFFFF" w:themeFill="background1"/>
          <w:lang w:val="fr-FR"/>
        </w:rPr>
        <w:t>,</w:t>
      </w:r>
      <w:r w:rsidRPr="00F24AD5">
        <w:rPr>
          <w:rFonts w:ascii="Neo Sans Std" w:hAnsi="Neo Sans Std" w:cs="Arial"/>
          <w:b/>
          <w:u w:val="single"/>
          <w:shd w:val="clear" w:color="auto" w:fill="FFFFFF" w:themeFill="background1"/>
          <w:lang w:val="fr-FR"/>
        </w:rPr>
        <w:t xml:space="preserve"> ce dernier doit fournir les pièces justificatives suivantes :</w:t>
      </w:r>
    </w:p>
    <w:p w14:paraId="01A6DFB1" w14:textId="77777777" w:rsidR="00F24AD5" w:rsidRDefault="00F24AD5" w:rsidP="00F24AD5">
      <w:pPr>
        <w:pStyle w:val="Paragraphedeliste"/>
        <w:ind w:left="720" w:firstLine="0"/>
        <w:jc w:val="both"/>
        <w:rPr>
          <w:rFonts w:ascii="Neo Sans Std" w:hAnsi="Neo Sans Std" w:cs="Arial"/>
          <w:bCs/>
          <w:shd w:val="clear" w:color="auto" w:fill="FFFFFF" w:themeFill="background1"/>
          <w:lang w:val="fr-FR"/>
        </w:rPr>
      </w:pPr>
    </w:p>
    <w:p w14:paraId="52DB650B" w14:textId="535DE717" w:rsidR="00F24AD5" w:rsidRPr="00F24AD5" w:rsidRDefault="00F24AD5" w:rsidP="00F24AD5">
      <w:pPr>
        <w:pStyle w:val="Paragraphedeliste"/>
        <w:numPr>
          <w:ilvl w:val="0"/>
          <w:numId w:val="5"/>
        </w:numPr>
        <w:jc w:val="both"/>
        <w:rPr>
          <w:rFonts w:ascii="Neo Sans Std" w:hAnsi="Neo Sans Std" w:cs="Arial"/>
          <w:bCs/>
          <w:sz w:val="20"/>
          <w:szCs w:val="20"/>
          <w:shd w:val="clear" w:color="auto" w:fill="FFFFFF" w:themeFill="background1"/>
          <w:lang w:val="fr-FR"/>
        </w:rPr>
      </w:pPr>
      <w:r w:rsidRPr="00F24AD5">
        <w:rPr>
          <w:rFonts w:ascii="Neo Sans Std" w:hAnsi="Neo Sans Std" w:cs="Arial"/>
          <w:bCs/>
          <w:sz w:val="20"/>
          <w:szCs w:val="20"/>
          <w:shd w:val="clear" w:color="auto" w:fill="FFFFFF" w:themeFill="background1"/>
          <w:lang w:val="fr-FR"/>
        </w:rPr>
        <w:t>L</w:t>
      </w:r>
      <w:r w:rsidR="00676827" w:rsidRPr="00F24AD5">
        <w:rPr>
          <w:rFonts w:ascii="Neo Sans Std" w:hAnsi="Neo Sans Std" w:cs="Arial"/>
          <w:bCs/>
          <w:sz w:val="20"/>
          <w:szCs w:val="20"/>
          <w:shd w:val="clear" w:color="auto" w:fill="FFFFFF" w:themeFill="background1"/>
          <w:lang w:val="fr-FR"/>
        </w:rPr>
        <w:t>es enfants, parents, les gendres et les belles filles sont tenus à l’obligation alimentaire à l’égard de la personne placée en établissement</w:t>
      </w:r>
      <w:r w:rsidRPr="00F24AD5">
        <w:rPr>
          <w:rStyle w:val="Appelnotedebasdep"/>
          <w:rFonts w:ascii="Neo Sans Std" w:hAnsi="Neo Sans Std" w:cs="Arial"/>
          <w:bCs/>
          <w:sz w:val="20"/>
          <w:szCs w:val="20"/>
          <w:shd w:val="clear" w:color="auto" w:fill="FFFFFF" w:themeFill="background1"/>
          <w:lang w:val="fr-FR"/>
        </w:rPr>
        <w:footnoteReference w:id="1"/>
      </w:r>
      <w:r w:rsidR="00676827" w:rsidRPr="00F24AD5">
        <w:rPr>
          <w:rFonts w:ascii="Neo Sans Std" w:hAnsi="Neo Sans Std" w:cs="Arial"/>
          <w:bCs/>
          <w:sz w:val="20"/>
          <w:szCs w:val="20"/>
          <w:shd w:val="clear" w:color="auto" w:fill="FFFFFF" w:themeFill="background1"/>
          <w:lang w:val="fr-FR"/>
        </w:rPr>
        <w:t xml:space="preserve">. Un gendre ou belle-fille veuf reste tenu à l’obligation alimentaire s’il y a des enfants issus de l’union en vie. </w:t>
      </w:r>
    </w:p>
    <w:p w14:paraId="77BFA330" w14:textId="77777777" w:rsidR="00F24AD5" w:rsidRPr="00F24AD5" w:rsidRDefault="00F24AD5" w:rsidP="00F24AD5">
      <w:pPr>
        <w:pStyle w:val="Paragraphedeliste"/>
        <w:ind w:left="720" w:firstLine="0"/>
        <w:jc w:val="both"/>
        <w:rPr>
          <w:rFonts w:ascii="Neo Sans Std" w:hAnsi="Neo Sans Std" w:cs="Arial"/>
          <w:bCs/>
          <w:shd w:val="clear" w:color="auto" w:fill="FFFFFF" w:themeFill="background1"/>
          <w:lang w:val="fr-FR"/>
        </w:rPr>
      </w:pPr>
    </w:p>
    <w:p w14:paraId="6C9DB8C4" w14:textId="79C6365A" w:rsidR="008E684C" w:rsidRPr="008E684C" w:rsidRDefault="008E684C" w:rsidP="00EB15D7">
      <w:pPr>
        <w:ind w:left="-567"/>
        <w:jc w:val="both"/>
        <w:rPr>
          <w:rFonts w:ascii="Neo Sans Std" w:hAnsi="Neo Sans Std" w:cs="Arial"/>
          <w:b/>
          <w:color w:val="0B5294" w:themeColor="accent1" w:themeShade="BF"/>
          <w:shd w:val="clear" w:color="auto" w:fill="FFFFFF" w:themeFill="background1"/>
          <w:lang w:val="fr-FR"/>
        </w:rPr>
      </w:pPr>
    </w:p>
    <w:p w14:paraId="6495F1D1" w14:textId="7796E81A" w:rsidR="002B7B17" w:rsidRDefault="008E684C" w:rsidP="00EB15D7">
      <w:pPr>
        <w:pStyle w:val="Corpsdetexte"/>
        <w:jc w:val="both"/>
        <w:rPr>
          <w:rFonts w:ascii="Neo Sans Std" w:hAnsi="Neo Sans Std"/>
          <w:w w:val="105"/>
          <w:sz w:val="22"/>
          <w:szCs w:val="22"/>
          <w:lang w:val="fr-FR"/>
        </w:rPr>
      </w:pPr>
      <w:r w:rsidRPr="008E684C">
        <w:rPr>
          <w:rFonts w:ascii="Segoe UI Symbol" w:hAnsi="Segoe UI Symbol" w:cs="Segoe UI Symbol"/>
          <w:w w:val="105"/>
          <w:sz w:val="22"/>
          <w:szCs w:val="22"/>
          <w:lang w:val="fr-FR"/>
        </w:rPr>
        <w:t>☐</w:t>
      </w:r>
      <w:r w:rsidRPr="008E684C">
        <w:rPr>
          <w:rFonts w:ascii="Neo Sans Std" w:hAnsi="Neo Sans Std"/>
          <w:w w:val="105"/>
          <w:sz w:val="22"/>
          <w:szCs w:val="22"/>
          <w:lang w:val="fr-FR"/>
        </w:rPr>
        <w:t xml:space="preserve"> </w:t>
      </w:r>
      <w:r w:rsidR="002B7B17">
        <w:rPr>
          <w:rFonts w:ascii="Neo Sans Std" w:hAnsi="Neo Sans Std"/>
          <w:w w:val="105"/>
          <w:sz w:val="22"/>
          <w:szCs w:val="22"/>
          <w:lang w:val="fr-FR"/>
        </w:rPr>
        <w:t>Le dossier à compléter et à signer</w:t>
      </w:r>
    </w:p>
    <w:p w14:paraId="51061B78" w14:textId="77777777" w:rsidR="002B7B17" w:rsidRDefault="002B7B17" w:rsidP="00EB15D7">
      <w:pPr>
        <w:pStyle w:val="Corpsdetexte"/>
        <w:jc w:val="both"/>
        <w:rPr>
          <w:rFonts w:ascii="Neo Sans Std" w:hAnsi="Neo Sans Std"/>
          <w:w w:val="105"/>
          <w:sz w:val="22"/>
          <w:szCs w:val="22"/>
          <w:lang w:val="fr-FR"/>
        </w:rPr>
      </w:pPr>
    </w:p>
    <w:p w14:paraId="628FCA0A" w14:textId="669409C7" w:rsidR="008E684C" w:rsidRPr="00692689" w:rsidRDefault="002B7B17" w:rsidP="00EB15D7">
      <w:pPr>
        <w:pStyle w:val="Corpsdetexte"/>
        <w:jc w:val="both"/>
        <w:rPr>
          <w:rFonts w:ascii="Neo Sans Std" w:hAnsi="Neo Sans Std"/>
          <w:sz w:val="22"/>
          <w:szCs w:val="22"/>
          <w:shd w:val="clear" w:color="auto" w:fill="FFFFFF" w:themeFill="background1"/>
          <w:lang w:val="fr-FR"/>
        </w:rPr>
      </w:pPr>
      <w:r w:rsidRPr="008E684C">
        <w:rPr>
          <w:rFonts w:ascii="Segoe UI Symbol" w:hAnsi="Segoe UI Symbol" w:cs="Segoe UI Symbol"/>
          <w:w w:val="105"/>
          <w:sz w:val="22"/>
          <w:szCs w:val="22"/>
          <w:lang w:val="fr-FR"/>
        </w:rPr>
        <w:t>☐</w:t>
      </w:r>
      <w:r w:rsidRPr="008E684C">
        <w:rPr>
          <w:rFonts w:ascii="Neo Sans Std" w:hAnsi="Neo Sans Std"/>
          <w:w w:val="105"/>
          <w:sz w:val="22"/>
          <w:szCs w:val="22"/>
          <w:lang w:val="fr-FR"/>
        </w:rPr>
        <w:t xml:space="preserve"> </w:t>
      </w:r>
      <w:r w:rsidR="008E684C" w:rsidRPr="008E684C">
        <w:rPr>
          <w:rFonts w:ascii="Neo Sans Std" w:hAnsi="Neo Sans Std"/>
          <w:sz w:val="22"/>
          <w:szCs w:val="22"/>
          <w:shd w:val="clear" w:color="auto" w:fill="FFFFFF" w:themeFill="background1"/>
          <w:lang w:val="fr-FR"/>
        </w:rPr>
        <w:t>La photocopie intégrale de dernier avis d’imposition ou de non-imposition sur les revenus</w:t>
      </w:r>
      <w:r w:rsidR="00B8288C">
        <w:rPr>
          <w:rFonts w:ascii="Neo Sans Std" w:hAnsi="Neo Sans Std"/>
          <w:sz w:val="22"/>
          <w:szCs w:val="22"/>
          <w:shd w:val="clear" w:color="auto" w:fill="FFFFFF" w:themeFill="background1"/>
          <w:lang w:val="fr-FR"/>
        </w:rPr>
        <w:t xml:space="preserve"> de </w:t>
      </w:r>
      <w:r w:rsidR="00B8288C" w:rsidRPr="00692689">
        <w:rPr>
          <w:rFonts w:ascii="Neo Sans Std" w:hAnsi="Neo Sans Std"/>
          <w:sz w:val="22"/>
          <w:szCs w:val="22"/>
          <w:shd w:val="clear" w:color="auto" w:fill="FFFFFF" w:themeFill="background1"/>
          <w:lang w:val="fr-FR"/>
        </w:rPr>
        <w:t>chaque obligé alimentaire</w:t>
      </w:r>
      <w:r w:rsidR="008E684C" w:rsidRPr="00692689">
        <w:rPr>
          <w:rFonts w:ascii="Neo Sans Std" w:hAnsi="Neo Sans Std"/>
          <w:sz w:val="22"/>
          <w:szCs w:val="22"/>
          <w:shd w:val="clear" w:color="auto" w:fill="FFFFFF" w:themeFill="background1"/>
          <w:lang w:val="fr-FR"/>
        </w:rPr>
        <w:t xml:space="preserve">. </w:t>
      </w:r>
    </w:p>
    <w:p w14:paraId="3CFCFEB9" w14:textId="77777777" w:rsidR="008E684C" w:rsidRPr="00692689" w:rsidRDefault="008E684C" w:rsidP="00EB15D7">
      <w:pPr>
        <w:pStyle w:val="Corpsdetexte"/>
        <w:jc w:val="both"/>
        <w:rPr>
          <w:rFonts w:ascii="Neo Sans Std" w:hAnsi="Neo Sans Std"/>
          <w:sz w:val="22"/>
          <w:szCs w:val="22"/>
          <w:shd w:val="clear" w:color="auto" w:fill="FFFFFF" w:themeFill="background1"/>
          <w:lang w:val="fr-FR"/>
        </w:rPr>
      </w:pPr>
    </w:p>
    <w:p w14:paraId="42283BEE" w14:textId="53FC99DB" w:rsidR="008E684C" w:rsidRPr="00692689" w:rsidRDefault="008E684C" w:rsidP="00EB15D7">
      <w:pPr>
        <w:pStyle w:val="Corpsdetexte"/>
        <w:jc w:val="both"/>
        <w:rPr>
          <w:rFonts w:ascii="Neo Sans Std" w:hAnsi="Neo Sans Std"/>
          <w:sz w:val="22"/>
          <w:szCs w:val="22"/>
          <w:shd w:val="clear" w:color="auto" w:fill="FFFFFF" w:themeFill="background1"/>
          <w:lang w:val="fr-FR"/>
        </w:rPr>
      </w:pPr>
      <w:r w:rsidRPr="00692689">
        <w:rPr>
          <w:rFonts w:ascii="Segoe UI Symbol" w:hAnsi="Segoe UI Symbol" w:cs="Segoe UI Symbol"/>
          <w:w w:val="105"/>
          <w:sz w:val="22"/>
          <w:szCs w:val="22"/>
          <w:lang w:val="fr-FR"/>
        </w:rPr>
        <w:t>☐</w:t>
      </w:r>
      <w:r w:rsidRPr="00692689">
        <w:rPr>
          <w:rFonts w:ascii="Neo Sans Std" w:hAnsi="Neo Sans Std"/>
          <w:w w:val="105"/>
          <w:sz w:val="22"/>
          <w:szCs w:val="22"/>
          <w:lang w:val="fr-FR"/>
        </w:rPr>
        <w:t xml:space="preserve"> </w:t>
      </w:r>
      <w:r w:rsidRPr="00692689">
        <w:rPr>
          <w:rFonts w:ascii="Neo Sans Std" w:hAnsi="Neo Sans Std"/>
          <w:sz w:val="22"/>
          <w:szCs w:val="22"/>
          <w:shd w:val="clear" w:color="auto" w:fill="FFFFFF" w:themeFill="background1"/>
          <w:lang w:val="fr-FR"/>
        </w:rPr>
        <w:t>La photocopie intégrale du livret de famille</w:t>
      </w:r>
      <w:bookmarkEnd w:id="1"/>
      <w:r w:rsidR="00B8288C" w:rsidRPr="00692689">
        <w:rPr>
          <w:rFonts w:ascii="Neo Sans Std" w:hAnsi="Neo Sans Std"/>
          <w:sz w:val="22"/>
          <w:szCs w:val="22"/>
          <w:shd w:val="clear" w:color="auto" w:fill="FFFFFF" w:themeFill="background1"/>
          <w:lang w:val="fr-FR"/>
        </w:rPr>
        <w:t xml:space="preserve"> de chaque obligé alimentaire</w:t>
      </w:r>
      <w:r w:rsidR="00A212C5" w:rsidRPr="00692689">
        <w:rPr>
          <w:rFonts w:ascii="Neo Sans Std" w:hAnsi="Neo Sans Std"/>
          <w:sz w:val="22"/>
          <w:szCs w:val="22"/>
          <w:shd w:val="clear" w:color="auto" w:fill="FFFFFF" w:themeFill="background1"/>
          <w:lang w:val="fr-FR"/>
        </w:rPr>
        <w:t>.</w:t>
      </w:r>
    </w:p>
    <w:p w14:paraId="27E79424" w14:textId="77777777" w:rsidR="008E684C" w:rsidRPr="00692689" w:rsidRDefault="008E684C" w:rsidP="00EB15D7">
      <w:pPr>
        <w:pStyle w:val="Corpsdetexte"/>
        <w:jc w:val="both"/>
        <w:rPr>
          <w:rFonts w:ascii="Neo Sans Std" w:hAnsi="Neo Sans Std"/>
          <w:sz w:val="22"/>
          <w:szCs w:val="22"/>
          <w:shd w:val="clear" w:color="auto" w:fill="FFFFFF" w:themeFill="background1"/>
          <w:lang w:val="fr-FR"/>
        </w:rPr>
      </w:pPr>
    </w:p>
    <w:p w14:paraId="5A69A163" w14:textId="7FC5267D" w:rsidR="008E684C" w:rsidRPr="00692689" w:rsidRDefault="008E684C" w:rsidP="00EB15D7">
      <w:pPr>
        <w:jc w:val="both"/>
        <w:rPr>
          <w:rFonts w:ascii="Neo Sans Std" w:hAnsi="Neo Sans Std" w:cs="Arial"/>
          <w:bCs/>
          <w:shd w:val="clear" w:color="auto" w:fill="FFFFFF" w:themeFill="background1"/>
          <w:lang w:val="fr-FR"/>
        </w:rPr>
      </w:pPr>
      <w:r w:rsidRPr="00692689">
        <w:rPr>
          <w:rFonts w:ascii="Segoe UI Symbol" w:hAnsi="Segoe UI Symbol" w:cs="Segoe UI Symbol"/>
          <w:w w:val="105"/>
          <w:lang w:val="fr-FR"/>
        </w:rPr>
        <w:t>☐</w:t>
      </w:r>
      <w:r w:rsidRPr="00692689">
        <w:rPr>
          <w:rFonts w:ascii="Neo Sans Std" w:hAnsi="Neo Sans Std" w:cs="Arial"/>
          <w:w w:val="105"/>
          <w:lang w:val="fr-FR"/>
        </w:rPr>
        <w:t xml:space="preserve"> </w:t>
      </w:r>
      <w:r w:rsidRPr="00692689">
        <w:rPr>
          <w:rFonts w:ascii="Neo Sans Std" w:hAnsi="Neo Sans Std" w:cs="Arial"/>
          <w:bCs/>
          <w:shd w:val="clear" w:color="auto" w:fill="FFFFFF" w:themeFill="background1"/>
          <w:lang w:val="fr-FR"/>
        </w:rPr>
        <w:t xml:space="preserve">Les derniers justificatifs de toutes </w:t>
      </w:r>
      <w:r w:rsidR="00D15FC1" w:rsidRPr="00692689">
        <w:rPr>
          <w:rFonts w:ascii="Neo Sans Std" w:hAnsi="Neo Sans Std" w:cs="Arial"/>
          <w:bCs/>
          <w:shd w:val="clear" w:color="auto" w:fill="FFFFFF" w:themeFill="background1"/>
          <w:lang w:val="fr-FR"/>
        </w:rPr>
        <w:t>les</w:t>
      </w:r>
      <w:r w:rsidRPr="00692689">
        <w:rPr>
          <w:rFonts w:ascii="Neo Sans Std" w:hAnsi="Neo Sans Std" w:cs="Arial"/>
          <w:bCs/>
          <w:shd w:val="clear" w:color="auto" w:fill="FFFFFF" w:themeFill="background1"/>
          <w:lang w:val="fr-FR"/>
        </w:rPr>
        <w:t xml:space="preserve"> ressources actuelles</w:t>
      </w:r>
      <w:r w:rsidR="007E62F5" w:rsidRPr="00692689">
        <w:rPr>
          <w:rFonts w:ascii="Neo Sans Std" w:hAnsi="Neo Sans Std" w:cs="Arial"/>
          <w:bCs/>
          <w:shd w:val="clear" w:color="auto" w:fill="FFFFFF" w:themeFill="background1"/>
          <w:lang w:val="fr-FR"/>
        </w:rPr>
        <w:t xml:space="preserve"> en cas de changement de situation notable et récent</w:t>
      </w:r>
      <w:r w:rsidR="00B8288C" w:rsidRPr="00692689">
        <w:rPr>
          <w:rFonts w:ascii="Neo Sans Std" w:hAnsi="Neo Sans Std" w:cs="Arial"/>
          <w:bCs/>
          <w:shd w:val="clear" w:color="auto" w:fill="FFFFFF" w:themeFill="background1"/>
          <w:lang w:val="fr-FR"/>
        </w:rPr>
        <w:t xml:space="preserve"> de chaque obligé alimentaire</w:t>
      </w:r>
      <w:r w:rsidR="007E62F5" w:rsidRPr="00692689">
        <w:rPr>
          <w:rFonts w:ascii="Neo Sans Std" w:hAnsi="Neo Sans Std" w:cs="Arial"/>
          <w:bCs/>
          <w:shd w:val="clear" w:color="auto" w:fill="FFFFFF" w:themeFill="background1"/>
          <w:lang w:val="fr-FR"/>
        </w:rPr>
        <w:t>.</w:t>
      </w:r>
    </w:p>
    <w:p w14:paraId="5C2AA4ED" w14:textId="77777777" w:rsidR="008E684C" w:rsidRPr="00692689" w:rsidRDefault="008E684C" w:rsidP="00EB15D7">
      <w:pPr>
        <w:jc w:val="both"/>
        <w:rPr>
          <w:rFonts w:ascii="Neo Sans Std" w:hAnsi="Neo Sans Std" w:cs="Arial"/>
          <w:bCs/>
          <w:shd w:val="clear" w:color="auto" w:fill="FFFFFF" w:themeFill="background1"/>
          <w:lang w:val="fr-FR"/>
        </w:rPr>
      </w:pPr>
    </w:p>
    <w:p w14:paraId="0CFFA42E" w14:textId="1E719BB4" w:rsidR="009D4ED7" w:rsidRDefault="008E684C" w:rsidP="00EB15D7">
      <w:pPr>
        <w:jc w:val="both"/>
        <w:rPr>
          <w:rFonts w:ascii="Neo Sans Std" w:hAnsi="Neo Sans Std" w:cs="Arial"/>
          <w:bCs/>
          <w:shd w:val="clear" w:color="auto" w:fill="FFFFFF" w:themeFill="background1"/>
          <w:lang w:val="fr-FR"/>
        </w:rPr>
      </w:pPr>
      <w:r w:rsidRPr="00692689">
        <w:rPr>
          <w:rFonts w:ascii="Segoe UI Symbol" w:hAnsi="Segoe UI Symbol" w:cs="Segoe UI Symbol"/>
          <w:w w:val="105"/>
          <w:lang w:val="fr-FR"/>
        </w:rPr>
        <w:t>☐</w:t>
      </w:r>
      <w:r w:rsidRPr="00692689">
        <w:rPr>
          <w:rFonts w:ascii="Neo Sans Std" w:hAnsi="Neo Sans Std" w:cs="Arial"/>
          <w:w w:val="105"/>
          <w:lang w:val="fr-FR"/>
        </w:rPr>
        <w:t xml:space="preserve"> </w:t>
      </w:r>
      <w:r w:rsidRPr="00692689">
        <w:rPr>
          <w:rFonts w:ascii="Neo Sans Std" w:hAnsi="Neo Sans Std" w:cs="Arial"/>
          <w:bCs/>
          <w:shd w:val="clear" w:color="auto" w:fill="FFFFFF" w:themeFill="background1"/>
          <w:lang w:val="fr-FR"/>
        </w:rPr>
        <w:t>Le certificat de scolarité d</w:t>
      </w:r>
      <w:r w:rsidR="00D15FC1" w:rsidRPr="00692689">
        <w:rPr>
          <w:rFonts w:ascii="Neo Sans Std" w:hAnsi="Neo Sans Std" w:cs="Arial"/>
          <w:bCs/>
          <w:shd w:val="clear" w:color="auto" w:fill="FFFFFF" w:themeFill="background1"/>
          <w:lang w:val="fr-FR"/>
        </w:rPr>
        <w:t>u ou</w:t>
      </w:r>
      <w:r w:rsidRPr="00692689">
        <w:rPr>
          <w:rFonts w:ascii="Neo Sans Std" w:hAnsi="Neo Sans Std" w:cs="Arial"/>
          <w:bCs/>
          <w:shd w:val="clear" w:color="auto" w:fill="FFFFFF" w:themeFill="background1"/>
          <w:lang w:val="fr-FR"/>
        </w:rPr>
        <w:t xml:space="preserve"> </w:t>
      </w:r>
      <w:r w:rsidR="00D15FC1" w:rsidRPr="00692689">
        <w:rPr>
          <w:rFonts w:ascii="Neo Sans Std" w:hAnsi="Neo Sans Std" w:cs="Arial"/>
          <w:bCs/>
          <w:shd w:val="clear" w:color="auto" w:fill="FFFFFF" w:themeFill="background1"/>
          <w:lang w:val="fr-FR"/>
        </w:rPr>
        <w:t>des</w:t>
      </w:r>
      <w:r w:rsidRPr="00692689">
        <w:rPr>
          <w:rFonts w:ascii="Neo Sans Std" w:hAnsi="Neo Sans Std" w:cs="Arial"/>
          <w:bCs/>
          <w:shd w:val="clear" w:color="auto" w:fill="FFFFFF" w:themeFill="background1"/>
          <w:lang w:val="fr-FR"/>
        </w:rPr>
        <w:t xml:space="preserve"> enfant</w:t>
      </w:r>
      <w:r w:rsidR="00D15FC1" w:rsidRPr="00692689">
        <w:rPr>
          <w:rFonts w:ascii="Neo Sans Std" w:hAnsi="Neo Sans Std" w:cs="Arial"/>
          <w:bCs/>
          <w:shd w:val="clear" w:color="auto" w:fill="FFFFFF" w:themeFill="background1"/>
          <w:lang w:val="fr-FR"/>
        </w:rPr>
        <w:t>(</w:t>
      </w:r>
      <w:r w:rsidRPr="00692689">
        <w:rPr>
          <w:rFonts w:ascii="Neo Sans Std" w:hAnsi="Neo Sans Std" w:cs="Arial"/>
          <w:bCs/>
          <w:shd w:val="clear" w:color="auto" w:fill="FFFFFF" w:themeFill="background1"/>
          <w:lang w:val="fr-FR"/>
        </w:rPr>
        <w:t>s</w:t>
      </w:r>
      <w:r w:rsidR="00D15FC1" w:rsidRPr="00692689">
        <w:rPr>
          <w:rFonts w:ascii="Neo Sans Std" w:hAnsi="Neo Sans Std" w:cs="Arial"/>
          <w:bCs/>
          <w:shd w:val="clear" w:color="auto" w:fill="FFFFFF" w:themeFill="background1"/>
          <w:lang w:val="fr-FR"/>
        </w:rPr>
        <w:t>)</w:t>
      </w:r>
      <w:r w:rsidR="007E62F5" w:rsidRPr="00692689">
        <w:rPr>
          <w:rFonts w:ascii="Neo Sans Std" w:hAnsi="Neo Sans Std" w:cs="Arial"/>
          <w:bCs/>
          <w:shd w:val="clear" w:color="auto" w:fill="FFFFFF" w:themeFill="background1"/>
          <w:lang w:val="fr-FR"/>
        </w:rPr>
        <w:t xml:space="preserve"> pour les plus de 16 ans</w:t>
      </w:r>
      <w:r w:rsidR="00B8288C" w:rsidRPr="00692689">
        <w:rPr>
          <w:rFonts w:ascii="Neo Sans Std" w:hAnsi="Neo Sans Std" w:cs="Arial"/>
          <w:bCs/>
          <w:shd w:val="clear" w:color="auto" w:fill="FFFFFF" w:themeFill="background1"/>
          <w:lang w:val="fr-FR"/>
        </w:rPr>
        <w:t xml:space="preserve"> de chaque obligé alimentaire</w:t>
      </w:r>
      <w:r w:rsidR="007E62F5" w:rsidRPr="00692689">
        <w:rPr>
          <w:rFonts w:ascii="Neo Sans Std" w:hAnsi="Neo Sans Std" w:cs="Arial"/>
          <w:bCs/>
          <w:shd w:val="clear" w:color="auto" w:fill="FFFFFF" w:themeFill="background1"/>
          <w:lang w:val="fr-FR"/>
        </w:rPr>
        <w:t>.</w:t>
      </w:r>
    </w:p>
    <w:p w14:paraId="4E78DDE3" w14:textId="77777777" w:rsidR="00783A97" w:rsidRDefault="00783A97" w:rsidP="00EB15D7">
      <w:pPr>
        <w:jc w:val="both"/>
        <w:rPr>
          <w:rFonts w:ascii="Neo Sans Std" w:hAnsi="Neo Sans Std" w:cs="Arial"/>
          <w:bCs/>
          <w:shd w:val="clear" w:color="auto" w:fill="FFFFFF" w:themeFill="background1"/>
          <w:lang w:val="fr-FR"/>
        </w:rPr>
      </w:pPr>
    </w:p>
    <w:p w14:paraId="59815729" w14:textId="77777777" w:rsidR="00F24AD5" w:rsidRDefault="00F24AD5" w:rsidP="00EB15D7">
      <w:pPr>
        <w:jc w:val="both"/>
        <w:rPr>
          <w:rFonts w:ascii="Neo Sans Std" w:hAnsi="Neo Sans Std" w:cs="Arial"/>
          <w:bCs/>
          <w:i/>
          <w:iCs/>
          <w:shd w:val="clear" w:color="auto" w:fill="FFFFFF" w:themeFill="background1"/>
          <w:lang w:val="fr-FR"/>
        </w:rPr>
      </w:pPr>
    </w:p>
    <w:p w14:paraId="35BA2312" w14:textId="41F500D7" w:rsidR="00661721" w:rsidRPr="00F24AD5" w:rsidRDefault="00785CB0" w:rsidP="00F24AD5">
      <w:pPr>
        <w:pStyle w:val="Paragraphedeliste"/>
        <w:numPr>
          <w:ilvl w:val="0"/>
          <w:numId w:val="4"/>
        </w:numPr>
        <w:jc w:val="both"/>
        <w:rPr>
          <w:rFonts w:ascii="Neo Sans Std" w:hAnsi="Neo Sans Std" w:cs="Arial"/>
          <w:b/>
          <w:u w:val="single"/>
          <w:shd w:val="clear" w:color="auto" w:fill="FFFFFF" w:themeFill="background1"/>
          <w:lang w:val="fr-FR"/>
        </w:rPr>
      </w:pPr>
      <w:r w:rsidRPr="00F24AD5">
        <w:rPr>
          <w:rFonts w:ascii="Neo Sans Std" w:hAnsi="Neo Sans Std" w:cs="Arial"/>
          <w:b/>
          <w:u w:val="single"/>
          <w:shd w:val="clear" w:color="auto" w:fill="FFFFFF" w:themeFill="background1"/>
          <w:lang w:val="fr-FR"/>
        </w:rPr>
        <w:t xml:space="preserve">Afin d’être </w:t>
      </w:r>
      <w:r w:rsidR="003F44BE">
        <w:rPr>
          <w:rFonts w:ascii="Neo Sans Std" w:hAnsi="Neo Sans Std" w:cs="Arial"/>
          <w:b/>
          <w:u w:val="single"/>
          <w:shd w:val="clear" w:color="auto" w:fill="FFFFFF" w:themeFill="background1"/>
          <w:lang w:val="fr-FR"/>
        </w:rPr>
        <w:t>dispensé de sa participation</w:t>
      </w:r>
      <w:r w:rsidRPr="00F24AD5">
        <w:rPr>
          <w:rFonts w:ascii="Neo Sans Std" w:hAnsi="Neo Sans Std" w:cs="Arial"/>
          <w:b/>
          <w:u w:val="single"/>
          <w:shd w:val="clear" w:color="auto" w:fill="FFFFFF" w:themeFill="background1"/>
          <w:lang w:val="fr-FR"/>
        </w:rPr>
        <w:t>, l’obligé alimentaire doit fournir les pièces justificatives suivantes :</w:t>
      </w:r>
    </w:p>
    <w:p w14:paraId="74FBE3A0" w14:textId="17B36B68" w:rsidR="00661721" w:rsidRPr="00F24AD5" w:rsidRDefault="00661721" w:rsidP="00EB15D7">
      <w:pPr>
        <w:jc w:val="both"/>
        <w:rPr>
          <w:rFonts w:ascii="Neo Sans Std" w:hAnsi="Neo Sans Std" w:cs="Arial"/>
          <w:bCs/>
          <w:shd w:val="clear" w:color="auto" w:fill="FFFFFF" w:themeFill="background1"/>
          <w:lang w:val="fr-FR"/>
        </w:rPr>
      </w:pPr>
    </w:p>
    <w:p w14:paraId="44BF3148" w14:textId="75D2660E" w:rsidR="00F24AD5" w:rsidRDefault="00783A97" w:rsidP="00EB15D7">
      <w:pPr>
        <w:jc w:val="both"/>
        <w:rPr>
          <w:rFonts w:ascii="Neo Sans Std" w:hAnsi="Neo Sans Std" w:cs="Arial"/>
          <w:bCs/>
          <w:shd w:val="clear" w:color="auto" w:fill="FFFFFF" w:themeFill="background1"/>
          <w:lang w:val="fr-FR"/>
        </w:rPr>
      </w:pPr>
      <w:r w:rsidRPr="0021124E">
        <w:rPr>
          <w:rFonts w:ascii="Segoe UI Symbol" w:hAnsi="Segoe UI Symbol" w:cs="Segoe UI Symbol"/>
          <w:bCs/>
          <w:shd w:val="clear" w:color="auto" w:fill="FFFFFF" w:themeFill="background1"/>
          <w:lang w:val="fr-FR"/>
        </w:rPr>
        <w:t>☐</w:t>
      </w:r>
      <w:r w:rsidRPr="00783A97">
        <w:rPr>
          <w:rFonts w:ascii="Neo Sans Std" w:hAnsi="Neo Sans Std" w:cs="Arial"/>
          <w:bCs/>
          <w:shd w:val="clear" w:color="auto" w:fill="FFFFFF" w:themeFill="background1"/>
          <w:lang w:val="fr-FR"/>
        </w:rPr>
        <w:t xml:space="preserve"> </w:t>
      </w:r>
      <w:r>
        <w:rPr>
          <w:rFonts w:ascii="Neo Sans Std" w:hAnsi="Neo Sans Std" w:cs="Arial"/>
          <w:bCs/>
          <w:shd w:val="clear" w:color="auto" w:fill="FFFFFF" w:themeFill="background1"/>
          <w:lang w:val="fr-FR"/>
        </w:rPr>
        <w:t>le jugement ainsi que les attestations de placement</w:t>
      </w:r>
      <w:r w:rsidR="00F24AD5">
        <w:rPr>
          <w:rStyle w:val="Appelnotedebasdep"/>
          <w:rFonts w:ascii="Neo Sans Std" w:hAnsi="Neo Sans Std" w:cs="Arial"/>
          <w:bCs/>
          <w:shd w:val="clear" w:color="auto" w:fill="FFFFFF" w:themeFill="background1"/>
          <w:lang w:val="fr-FR"/>
        </w:rPr>
        <w:footnoteReference w:id="2"/>
      </w:r>
      <w:r w:rsidR="0021124E">
        <w:rPr>
          <w:rFonts w:ascii="Neo Sans Std" w:hAnsi="Neo Sans Std" w:cs="Arial"/>
          <w:bCs/>
          <w:shd w:val="clear" w:color="auto" w:fill="FFFFFF" w:themeFill="background1"/>
          <w:lang w:val="fr-FR"/>
        </w:rPr>
        <w:t xml:space="preserve"> </w:t>
      </w:r>
    </w:p>
    <w:p w14:paraId="67FD3794" w14:textId="56CF12F0" w:rsidR="00783A97" w:rsidRPr="00F24AD5" w:rsidRDefault="00667AAA" w:rsidP="00F24AD5">
      <w:pPr>
        <w:pStyle w:val="Paragraphedeliste"/>
        <w:numPr>
          <w:ilvl w:val="0"/>
          <w:numId w:val="5"/>
        </w:numPr>
        <w:jc w:val="both"/>
        <w:rPr>
          <w:rFonts w:ascii="Neo Sans Std" w:hAnsi="Neo Sans Std" w:cs="Arial"/>
          <w:bCs/>
          <w:sz w:val="20"/>
          <w:szCs w:val="20"/>
          <w:shd w:val="clear" w:color="auto" w:fill="FFFFFF" w:themeFill="background1"/>
          <w:lang w:val="fr-FR"/>
        </w:rPr>
      </w:pPr>
      <w:r w:rsidRPr="00F24AD5">
        <w:rPr>
          <w:rFonts w:ascii="Neo Sans Std" w:hAnsi="Neo Sans Std" w:cs="Arial"/>
          <w:bCs/>
          <w:sz w:val="20"/>
          <w:szCs w:val="20"/>
          <w:shd w:val="clear" w:color="auto" w:fill="FFFFFF" w:themeFill="background1"/>
          <w:lang w:val="fr-FR"/>
        </w:rPr>
        <w:t>Pour les OA qui ont fait l'objet d'un suivi aide sociale à l'enfance au Conseil Départemental des Hauts-de-Seine</w:t>
      </w:r>
      <w:r w:rsidR="00EB15D7" w:rsidRPr="00F24AD5">
        <w:rPr>
          <w:rFonts w:ascii="Neo Sans Std" w:hAnsi="Neo Sans Std" w:cs="Arial"/>
          <w:bCs/>
          <w:sz w:val="20"/>
          <w:szCs w:val="20"/>
          <w:shd w:val="clear" w:color="auto" w:fill="FFFFFF" w:themeFill="background1"/>
          <w:lang w:val="fr-FR"/>
        </w:rPr>
        <w:t>, la demande doit être effectuée</w:t>
      </w:r>
      <w:r w:rsidRPr="00F24AD5">
        <w:rPr>
          <w:rFonts w:ascii="Neo Sans Std" w:hAnsi="Neo Sans Std" w:cs="Arial"/>
          <w:bCs/>
          <w:sz w:val="20"/>
          <w:szCs w:val="20"/>
          <w:shd w:val="clear" w:color="auto" w:fill="FFFFFF" w:themeFill="background1"/>
          <w:lang w:val="fr-FR"/>
        </w:rPr>
        <w:t xml:space="preserve"> auprès de </w:t>
      </w:r>
      <w:r w:rsidR="005E3244" w:rsidRPr="00F24AD5">
        <w:rPr>
          <w:rFonts w:ascii="Neo Sans Std" w:hAnsi="Neo Sans Std" w:cs="Arial"/>
          <w:bCs/>
          <w:sz w:val="20"/>
          <w:szCs w:val="20"/>
          <w:shd w:val="clear" w:color="auto" w:fill="FFFFFF" w:themeFill="background1"/>
          <w:lang w:val="fr-FR"/>
        </w:rPr>
        <w:t>l’</w:t>
      </w:r>
      <w:r w:rsidRPr="00F24AD5">
        <w:rPr>
          <w:rFonts w:ascii="Neo Sans Std" w:hAnsi="Neo Sans Std" w:cs="Arial"/>
          <w:bCs/>
          <w:sz w:val="20"/>
          <w:szCs w:val="20"/>
          <w:shd w:val="clear" w:color="auto" w:fill="FFFFFF" w:themeFill="background1"/>
          <w:lang w:val="fr-FR"/>
        </w:rPr>
        <w:t xml:space="preserve">Unité droit de l'enfance et de la famille. Pour les OA qui ont fait l'objet d'un suivi </w:t>
      </w:r>
      <w:r w:rsidR="005E3244" w:rsidRPr="00F24AD5">
        <w:rPr>
          <w:rFonts w:ascii="Neo Sans Std" w:hAnsi="Neo Sans Std" w:cs="Arial"/>
          <w:bCs/>
          <w:sz w:val="20"/>
          <w:szCs w:val="20"/>
          <w:shd w:val="clear" w:color="auto" w:fill="FFFFFF" w:themeFill="background1"/>
          <w:lang w:val="fr-FR"/>
        </w:rPr>
        <w:t xml:space="preserve">aide sociale à l'enfance </w:t>
      </w:r>
      <w:r w:rsidRPr="00F24AD5">
        <w:rPr>
          <w:rFonts w:ascii="Neo Sans Std" w:hAnsi="Neo Sans Std" w:cs="Arial"/>
          <w:bCs/>
          <w:sz w:val="20"/>
          <w:szCs w:val="20"/>
          <w:shd w:val="clear" w:color="auto" w:fill="FFFFFF" w:themeFill="background1"/>
          <w:lang w:val="fr-FR"/>
        </w:rPr>
        <w:t>hors du CD 92, la demande doit être faite auprès du Département concerné.)</w:t>
      </w:r>
    </w:p>
    <w:p w14:paraId="406CE3D2" w14:textId="77777777" w:rsidR="00F24AD5" w:rsidRPr="00667AAA" w:rsidRDefault="00F24AD5" w:rsidP="00EB15D7">
      <w:pPr>
        <w:jc w:val="both"/>
        <w:rPr>
          <w:rFonts w:ascii="Neo Sans Std" w:hAnsi="Neo Sans Std" w:cs="Arial"/>
          <w:bCs/>
          <w:i/>
          <w:iCs/>
          <w:sz w:val="18"/>
          <w:szCs w:val="18"/>
          <w:shd w:val="clear" w:color="auto" w:fill="FFFFFF" w:themeFill="background1"/>
          <w:lang w:val="fr-FR"/>
        </w:rPr>
      </w:pPr>
    </w:p>
    <w:p w14:paraId="2D5AD367" w14:textId="6F2E1B02" w:rsidR="00783A97" w:rsidRDefault="00783A97" w:rsidP="00EB15D7">
      <w:pPr>
        <w:jc w:val="both"/>
        <w:rPr>
          <w:rFonts w:ascii="Neo Sans Std" w:hAnsi="Neo Sans Std" w:cs="Arial"/>
          <w:bCs/>
          <w:shd w:val="clear" w:color="auto" w:fill="FFFFFF" w:themeFill="background1"/>
          <w:lang w:val="fr-FR"/>
        </w:rPr>
      </w:pPr>
      <w:r w:rsidRPr="0021124E">
        <w:rPr>
          <w:rFonts w:ascii="Segoe UI Symbol" w:hAnsi="Segoe UI Symbol" w:cs="Segoe UI Symbol"/>
          <w:bCs/>
          <w:shd w:val="clear" w:color="auto" w:fill="FFFFFF" w:themeFill="background1"/>
          <w:lang w:val="fr-FR"/>
        </w:rPr>
        <w:t>☐</w:t>
      </w:r>
      <w:r w:rsidRPr="0021124E">
        <w:rPr>
          <w:rFonts w:ascii="Neo Sans Std" w:hAnsi="Neo Sans Std" w:cs="Arial"/>
          <w:bCs/>
          <w:shd w:val="clear" w:color="auto" w:fill="FFFFFF" w:themeFill="background1"/>
          <w:lang w:val="fr-FR"/>
        </w:rPr>
        <w:t xml:space="preserve"> </w:t>
      </w:r>
      <w:r w:rsidRPr="00692689">
        <w:rPr>
          <w:rFonts w:ascii="Neo Sans Std" w:hAnsi="Neo Sans Std" w:cs="Arial"/>
          <w:bCs/>
          <w:shd w:val="clear" w:color="auto" w:fill="FFFFFF" w:themeFill="background1"/>
          <w:lang w:val="fr-FR"/>
        </w:rPr>
        <w:t xml:space="preserve">Le </w:t>
      </w:r>
      <w:r>
        <w:rPr>
          <w:rFonts w:ascii="Neo Sans Std" w:hAnsi="Neo Sans Std" w:cs="Arial"/>
          <w:bCs/>
          <w:shd w:val="clear" w:color="auto" w:fill="FFFFFF" w:themeFill="background1"/>
          <w:lang w:val="fr-FR"/>
        </w:rPr>
        <w:t xml:space="preserve">jugement de condamnation </w:t>
      </w:r>
      <w:r w:rsidR="003F44BE">
        <w:rPr>
          <w:rFonts w:ascii="Neo Sans Std" w:hAnsi="Neo Sans Std" w:cs="Arial"/>
          <w:bCs/>
          <w:shd w:val="clear" w:color="auto" w:fill="FFFFFF" w:themeFill="background1"/>
          <w:lang w:val="fr-FR"/>
        </w:rPr>
        <w:t xml:space="preserve">du parent demandeur de l’aide sociale </w:t>
      </w:r>
      <w:r>
        <w:rPr>
          <w:rFonts w:ascii="Neo Sans Std" w:hAnsi="Neo Sans Std" w:cs="Arial"/>
          <w:bCs/>
          <w:shd w:val="clear" w:color="auto" w:fill="FFFFFF" w:themeFill="background1"/>
          <w:lang w:val="fr-FR"/>
        </w:rPr>
        <w:t>pour violences intrafamil</w:t>
      </w:r>
      <w:r w:rsidR="003F44BE">
        <w:rPr>
          <w:rFonts w:ascii="Neo Sans Std" w:hAnsi="Neo Sans Std" w:cs="Arial"/>
          <w:bCs/>
          <w:shd w:val="clear" w:color="auto" w:fill="FFFFFF" w:themeFill="background1"/>
          <w:lang w:val="fr-FR"/>
        </w:rPr>
        <w:t>i</w:t>
      </w:r>
      <w:r>
        <w:rPr>
          <w:rFonts w:ascii="Neo Sans Std" w:hAnsi="Neo Sans Std" w:cs="Arial"/>
          <w:bCs/>
          <w:shd w:val="clear" w:color="auto" w:fill="FFFFFF" w:themeFill="background1"/>
          <w:lang w:val="fr-FR"/>
        </w:rPr>
        <w:t>ales sur conjoint</w:t>
      </w:r>
      <w:r w:rsidR="004C3084">
        <w:rPr>
          <w:rStyle w:val="Appelnotedebasdep"/>
          <w:rFonts w:ascii="Neo Sans Std" w:hAnsi="Neo Sans Std" w:cs="Arial"/>
          <w:bCs/>
          <w:shd w:val="clear" w:color="auto" w:fill="FFFFFF" w:themeFill="background1"/>
          <w:lang w:val="fr-FR"/>
        </w:rPr>
        <w:footnoteReference w:id="3"/>
      </w:r>
    </w:p>
    <w:p w14:paraId="62B7DC51" w14:textId="77777777" w:rsidR="00F24AD5" w:rsidRDefault="00F24AD5" w:rsidP="00EB15D7">
      <w:pPr>
        <w:jc w:val="both"/>
        <w:rPr>
          <w:rFonts w:ascii="Neo Sans Std" w:hAnsi="Neo Sans Std" w:cs="Arial"/>
          <w:bCs/>
          <w:shd w:val="clear" w:color="auto" w:fill="FFFFFF" w:themeFill="background1"/>
          <w:lang w:val="fr-FR"/>
        </w:rPr>
      </w:pPr>
    </w:p>
    <w:p w14:paraId="4BF07E71" w14:textId="7FA3B317" w:rsidR="005E3244" w:rsidRDefault="005E3244" w:rsidP="00EB15D7">
      <w:pPr>
        <w:jc w:val="both"/>
        <w:rPr>
          <w:rFonts w:ascii="Neo Sans Std" w:hAnsi="Neo Sans Std" w:cs="Arial"/>
          <w:bCs/>
          <w:shd w:val="clear" w:color="auto" w:fill="FFFFFF" w:themeFill="background1"/>
          <w:lang w:val="fr-FR"/>
        </w:rPr>
      </w:pPr>
      <w:r w:rsidRPr="0021124E">
        <w:rPr>
          <w:rFonts w:ascii="Segoe UI Symbol" w:hAnsi="Segoe UI Symbol" w:cs="Segoe UI Symbol"/>
          <w:bCs/>
          <w:shd w:val="clear" w:color="auto" w:fill="FFFFFF" w:themeFill="background1"/>
          <w:lang w:val="fr-FR"/>
        </w:rPr>
        <w:t>☐</w:t>
      </w:r>
      <w:r w:rsidRPr="0021124E">
        <w:rPr>
          <w:rFonts w:ascii="Neo Sans Std" w:hAnsi="Neo Sans Std" w:cs="Arial"/>
          <w:bCs/>
          <w:shd w:val="clear" w:color="auto" w:fill="FFFFFF" w:themeFill="background1"/>
          <w:lang w:val="fr-FR"/>
        </w:rPr>
        <w:t xml:space="preserve"> </w:t>
      </w:r>
      <w:r w:rsidRPr="00692689">
        <w:rPr>
          <w:rFonts w:ascii="Neo Sans Std" w:hAnsi="Neo Sans Std" w:cs="Arial"/>
          <w:bCs/>
          <w:shd w:val="clear" w:color="auto" w:fill="FFFFFF" w:themeFill="background1"/>
          <w:lang w:val="fr-FR"/>
        </w:rPr>
        <w:t xml:space="preserve">Le </w:t>
      </w:r>
      <w:r>
        <w:rPr>
          <w:rFonts w:ascii="Neo Sans Std" w:hAnsi="Neo Sans Std" w:cs="Arial"/>
          <w:bCs/>
          <w:shd w:val="clear" w:color="auto" w:fill="FFFFFF" w:themeFill="background1"/>
          <w:lang w:val="fr-FR"/>
        </w:rPr>
        <w:t>jugement de retrait de l’autorité parentale</w:t>
      </w:r>
      <w:r w:rsidR="00F24AD5">
        <w:rPr>
          <w:rStyle w:val="Appelnotedebasdep"/>
          <w:rFonts w:ascii="Neo Sans Std" w:hAnsi="Neo Sans Std" w:cs="Arial"/>
          <w:bCs/>
          <w:shd w:val="clear" w:color="auto" w:fill="FFFFFF" w:themeFill="background1"/>
          <w:lang w:val="fr-FR"/>
        </w:rPr>
        <w:footnoteReference w:id="4"/>
      </w:r>
    </w:p>
    <w:p w14:paraId="5B61A47F" w14:textId="77777777" w:rsidR="005E3244" w:rsidRDefault="005E3244" w:rsidP="0011544E">
      <w:pPr>
        <w:jc w:val="both"/>
        <w:rPr>
          <w:rFonts w:ascii="Neo Sans Std" w:hAnsi="Neo Sans Std" w:cs="Arial"/>
          <w:bCs/>
          <w:shd w:val="clear" w:color="auto" w:fill="FFFFFF" w:themeFill="background1"/>
          <w:lang w:val="fr-FR"/>
        </w:rPr>
      </w:pPr>
    </w:p>
    <w:p w14:paraId="4A68FD93" w14:textId="77777777" w:rsidR="005E3244" w:rsidRPr="00783A97" w:rsidRDefault="005E3244" w:rsidP="0011544E">
      <w:pPr>
        <w:jc w:val="both"/>
        <w:rPr>
          <w:rFonts w:ascii="Neo Sans Std" w:hAnsi="Neo Sans Std" w:cs="Arial"/>
          <w:bCs/>
          <w:shd w:val="clear" w:color="auto" w:fill="FFFFFF" w:themeFill="background1"/>
          <w:lang w:val="fr-FR"/>
        </w:rPr>
      </w:pPr>
    </w:p>
    <w:sectPr w:rsidR="005E3244" w:rsidRPr="00783A97" w:rsidSect="00AA19A9">
      <w:footerReference w:type="even" r:id="rId8"/>
      <w:footerReference w:type="default" r:id="rId9"/>
      <w:headerReference w:type="first" r:id="rId10"/>
      <w:footerReference w:type="first" r:id="rId11"/>
      <w:pgSz w:w="11906" w:h="16838" w:code="9"/>
      <w:pgMar w:top="1134" w:right="849" w:bottom="1134" w:left="1418"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BBBCF" w14:textId="77777777" w:rsidR="00465BBA" w:rsidRDefault="00465BBA" w:rsidP="008E2021">
      <w:r>
        <w:separator/>
      </w:r>
    </w:p>
  </w:endnote>
  <w:endnote w:type="continuationSeparator" w:id="0">
    <w:p w14:paraId="0D2ACE4B" w14:textId="77777777" w:rsidR="00465BBA" w:rsidRDefault="00465BBA" w:rsidP="008E2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eo Sans Std">
    <w:panose1 w:val="020B0504030504040204"/>
    <w:charset w:val="00"/>
    <w:family w:val="swiss"/>
    <w:notTrueType/>
    <w:pitch w:val="variable"/>
    <w:sig w:usb0="800000AF" w:usb1="5000205B"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D8EF" w14:textId="2A782774" w:rsidR="008802D2" w:rsidRDefault="008802D2">
    <w:pPr>
      <w:pStyle w:val="Pieddepage"/>
    </w:pPr>
    <w:r>
      <w:rPr>
        <w:noProof/>
      </w:rPr>
      <mc:AlternateContent>
        <mc:Choice Requires="wps">
          <w:drawing>
            <wp:anchor distT="0" distB="0" distL="0" distR="0" simplePos="0" relativeHeight="251661312" behindDoc="0" locked="0" layoutInCell="1" allowOverlap="1" wp14:anchorId="5E8E5CF0" wp14:editId="5DF611E8">
              <wp:simplePos x="635" y="635"/>
              <wp:positionH relativeFrom="page">
                <wp:align>center</wp:align>
              </wp:positionH>
              <wp:positionV relativeFrom="page">
                <wp:align>bottom</wp:align>
              </wp:positionV>
              <wp:extent cx="443865" cy="443865"/>
              <wp:effectExtent l="0" t="0" r="16510" b="0"/>
              <wp:wrapNone/>
              <wp:docPr id="73386818" name="Zone de texte 2" descr="Géné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585B55" w14:textId="0AB4A32D" w:rsidR="008802D2" w:rsidRPr="008802D2" w:rsidRDefault="008802D2" w:rsidP="008802D2">
                          <w:pPr>
                            <w:rPr>
                              <w:noProof/>
                              <w:color w:val="0000FF"/>
                              <w:sz w:val="16"/>
                              <w:szCs w:val="16"/>
                            </w:rPr>
                          </w:pPr>
                          <w:r w:rsidRPr="008802D2">
                            <w:rPr>
                              <w:noProof/>
                              <w:color w:val="0000FF"/>
                              <w:sz w:val="16"/>
                              <w:szCs w:val="16"/>
                            </w:rPr>
                            <w:t>Général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E8E5CF0" id="_x0000_t202" coordsize="21600,21600" o:spt="202" path="m,l,21600r21600,l21600,xe">
              <v:stroke joinstyle="miter"/>
              <v:path gradientshapeok="t" o:connecttype="rect"/>
            </v:shapetype>
            <v:shape id="Zone de texte 2" o:spid="_x0000_s1026" type="#_x0000_t202" alt="Génér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5A585B55" w14:textId="0AB4A32D" w:rsidR="008802D2" w:rsidRPr="008802D2" w:rsidRDefault="008802D2" w:rsidP="008802D2">
                    <w:pPr>
                      <w:rPr>
                        <w:noProof/>
                        <w:color w:val="0000FF"/>
                        <w:sz w:val="16"/>
                        <w:szCs w:val="16"/>
                      </w:rPr>
                    </w:pPr>
                    <w:r w:rsidRPr="008802D2">
                      <w:rPr>
                        <w:noProof/>
                        <w:color w:val="0000FF"/>
                        <w:sz w:val="16"/>
                        <w:szCs w:val="16"/>
                      </w:rPr>
                      <w:t>Général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4854" w14:textId="2FAE721D" w:rsidR="00B8288C" w:rsidRDefault="008802D2">
    <w:pPr>
      <w:pStyle w:val="Pieddepage"/>
      <w:jc w:val="right"/>
    </w:pPr>
    <w:r>
      <w:rPr>
        <w:noProof/>
      </w:rPr>
      <mc:AlternateContent>
        <mc:Choice Requires="wps">
          <w:drawing>
            <wp:anchor distT="0" distB="0" distL="0" distR="0" simplePos="0" relativeHeight="251662336" behindDoc="0" locked="0" layoutInCell="1" allowOverlap="1" wp14:anchorId="525C7EED" wp14:editId="583AEADF">
              <wp:simplePos x="904875" y="9906000"/>
              <wp:positionH relativeFrom="page">
                <wp:align>center</wp:align>
              </wp:positionH>
              <wp:positionV relativeFrom="page">
                <wp:align>bottom</wp:align>
              </wp:positionV>
              <wp:extent cx="443865" cy="443865"/>
              <wp:effectExtent l="0" t="0" r="16510" b="0"/>
              <wp:wrapNone/>
              <wp:docPr id="218898681" name="Zone de texte 3" descr="Géné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2029CA" w14:textId="168D24F0" w:rsidR="008802D2" w:rsidRPr="008802D2" w:rsidRDefault="008802D2" w:rsidP="008802D2">
                          <w:pPr>
                            <w:rPr>
                              <w:noProof/>
                              <w:color w:val="0000FF"/>
                              <w:sz w:val="16"/>
                              <w:szCs w:val="16"/>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5C7EED" id="_x0000_t202" coordsize="21600,21600" o:spt="202" path="m,l,21600r21600,l21600,xe">
              <v:stroke joinstyle="miter"/>
              <v:path gradientshapeok="t" o:connecttype="rect"/>
            </v:shapetype>
            <v:shape id="Zone de texte 3" o:spid="_x0000_s1027" type="#_x0000_t202" alt="Général"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F2029CA" w14:textId="168D24F0" w:rsidR="008802D2" w:rsidRPr="008802D2" w:rsidRDefault="008802D2" w:rsidP="008802D2">
                    <w:pPr>
                      <w:rPr>
                        <w:noProof/>
                        <w:color w:val="0000FF"/>
                        <w:sz w:val="16"/>
                        <w:szCs w:val="16"/>
                      </w:rPr>
                    </w:pPr>
                  </w:p>
                </w:txbxContent>
              </v:textbox>
              <w10:wrap anchorx="page" anchory="page"/>
            </v:shape>
          </w:pict>
        </mc:Fallback>
      </mc:AlternateContent>
    </w:r>
    <w:sdt>
      <w:sdtPr>
        <w:id w:val="1836340789"/>
        <w:docPartObj>
          <w:docPartGallery w:val="Page Numbers (Bottom of Page)"/>
          <w:docPartUnique/>
        </w:docPartObj>
      </w:sdtPr>
      <w:sdtEndPr/>
      <w:sdtContent>
        <w:r w:rsidR="00B8288C">
          <w:fldChar w:fldCharType="begin"/>
        </w:r>
        <w:r w:rsidR="00B8288C">
          <w:instrText>PAGE   \* MERGEFORMAT</w:instrText>
        </w:r>
        <w:r w:rsidR="00B8288C">
          <w:fldChar w:fldCharType="separate"/>
        </w:r>
        <w:r w:rsidR="00321E63" w:rsidRPr="00321E63">
          <w:rPr>
            <w:noProof/>
            <w:lang w:val="fr-FR"/>
          </w:rPr>
          <w:t>2</w:t>
        </w:r>
        <w:r w:rsidR="00B8288C">
          <w:fldChar w:fldCharType="end"/>
        </w:r>
      </w:sdtContent>
    </w:sdt>
  </w:p>
  <w:p w14:paraId="0302414F" w14:textId="77777777" w:rsidR="00B8288C" w:rsidRDefault="00B8288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08D4" w14:textId="0F7E0A6D" w:rsidR="008802D2" w:rsidRDefault="008802D2">
    <w:pPr>
      <w:pStyle w:val="Pieddepage"/>
    </w:pPr>
    <w:r>
      <w:rPr>
        <w:noProof/>
      </w:rPr>
      <mc:AlternateContent>
        <mc:Choice Requires="wps">
          <w:drawing>
            <wp:anchor distT="0" distB="0" distL="0" distR="0" simplePos="0" relativeHeight="251660288" behindDoc="0" locked="0" layoutInCell="1" allowOverlap="1" wp14:anchorId="7162AEBE" wp14:editId="13071AA8">
              <wp:simplePos x="904875" y="10067925"/>
              <wp:positionH relativeFrom="page">
                <wp:align>center</wp:align>
              </wp:positionH>
              <wp:positionV relativeFrom="page">
                <wp:align>bottom</wp:align>
              </wp:positionV>
              <wp:extent cx="443865" cy="443865"/>
              <wp:effectExtent l="0" t="0" r="16510" b="0"/>
              <wp:wrapNone/>
              <wp:docPr id="585336759" name="Zone de texte 1" descr="Géné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08A4DB" w14:textId="7AE129F3" w:rsidR="008802D2" w:rsidRPr="008802D2" w:rsidRDefault="008802D2" w:rsidP="008802D2">
                          <w:pPr>
                            <w:rPr>
                              <w:noProof/>
                              <w:color w:val="0000FF"/>
                              <w:sz w:val="16"/>
                              <w:szCs w:val="16"/>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62AEBE" id="_x0000_t202" coordsize="21600,21600" o:spt="202" path="m,l,21600r21600,l21600,xe">
              <v:stroke joinstyle="miter"/>
              <v:path gradientshapeok="t" o:connecttype="rect"/>
            </v:shapetype>
            <v:shape id="Zone de texte 1" o:spid="_x0000_s1028" type="#_x0000_t202" alt="Génér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908A4DB" w14:textId="7AE129F3" w:rsidR="008802D2" w:rsidRPr="008802D2" w:rsidRDefault="008802D2" w:rsidP="008802D2">
                    <w:pPr>
                      <w:rPr>
                        <w:noProof/>
                        <w:color w:val="0000FF"/>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5B2F6" w14:textId="77777777" w:rsidR="00465BBA" w:rsidRDefault="00465BBA" w:rsidP="008E2021">
      <w:r>
        <w:separator/>
      </w:r>
    </w:p>
  </w:footnote>
  <w:footnote w:type="continuationSeparator" w:id="0">
    <w:p w14:paraId="54F75D27" w14:textId="77777777" w:rsidR="00465BBA" w:rsidRDefault="00465BBA" w:rsidP="008E2021">
      <w:r>
        <w:continuationSeparator/>
      </w:r>
    </w:p>
  </w:footnote>
  <w:footnote w:id="1">
    <w:p w14:paraId="1393D76B" w14:textId="522181CD" w:rsidR="00F24AD5" w:rsidRPr="004C3084" w:rsidRDefault="00F24AD5">
      <w:pPr>
        <w:pStyle w:val="Notedebasdepage"/>
        <w:rPr>
          <w:rFonts w:ascii="Neo Sans Std" w:hAnsi="Neo Sans Std" w:cs="Arial"/>
          <w:bCs/>
          <w:i/>
          <w:iCs/>
          <w:sz w:val="16"/>
          <w:szCs w:val="16"/>
          <w:shd w:val="clear" w:color="auto" w:fill="FFFFFF" w:themeFill="background1"/>
          <w:lang w:val="fr-FR"/>
        </w:rPr>
      </w:pPr>
      <w:r>
        <w:rPr>
          <w:rStyle w:val="Appelnotedebasdep"/>
        </w:rPr>
        <w:footnoteRef/>
      </w:r>
      <w:r>
        <w:t xml:space="preserve"> </w:t>
      </w:r>
      <w:r w:rsidRPr="004C3084">
        <w:rPr>
          <w:rFonts w:ascii="Neo Sans Std" w:hAnsi="Neo Sans Std" w:cs="Arial"/>
          <w:bCs/>
          <w:i/>
          <w:iCs/>
          <w:sz w:val="16"/>
          <w:szCs w:val="16"/>
          <w:shd w:val="clear" w:color="auto" w:fill="FFFFFF" w:themeFill="background1"/>
          <w:lang w:val="fr-FR"/>
        </w:rPr>
        <w:t>En vertu des articles 205 et suivants du code civil</w:t>
      </w:r>
    </w:p>
    <w:p w14:paraId="44DF2D15" w14:textId="77777777" w:rsidR="004C3084" w:rsidRPr="004C3084" w:rsidRDefault="004C3084">
      <w:pPr>
        <w:pStyle w:val="Notedebasdepage"/>
        <w:rPr>
          <w:i/>
          <w:iCs/>
          <w:sz w:val="16"/>
          <w:szCs w:val="16"/>
          <w:lang w:val="fr-FR"/>
        </w:rPr>
      </w:pPr>
    </w:p>
  </w:footnote>
  <w:footnote w:id="2">
    <w:p w14:paraId="3C3E5402" w14:textId="71B5F5C9" w:rsidR="00F24AD5" w:rsidRPr="004C3084" w:rsidRDefault="00F24AD5" w:rsidP="00F24AD5">
      <w:pPr>
        <w:jc w:val="both"/>
        <w:rPr>
          <w:rFonts w:ascii="Neo Sans Std" w:hAnsi="Neo Sans Std" w:cs="Arial"/>
          <w:bCs/>
          <w:sz w:val="16"/>
          <w:szCs w:val="16"/>
          <w:shd w:val="clear" w:color="auto" w:fill="FFFFFF" w:themeFill="background1"/>
          <w:lang w:val="fr-FR"/>
        </w:rPr>
      </w:pPr>
      <w:r w:rsidRPr="004C3084">
        <w:rPr>
          <w:rStyle w:val="Appelnotedebasdep"/>
          <w:sz w:val="16"/>
          <w:szCs w:val="16"/>
        </w:rPr>
        <w:footnoteRef/>
      </w:r>
      <w:r w:rsidRPr="004C3084">
        <w:rPr>
          <w:sz w:val="16"/>
          <w:szCs w:val="16"/>
        </w:rPr>
        <w:t xml:space="preserve"> </w:t>
      </w:r>
      <w:r w:rsidRPr="004C3084">
        <w:rPr>
          <w:rFonts w:ascii="Neo Sans Std" w:hAnsi="Neo Sans Std" w:cs="Arial"/>
          <w:bCs/>
          <w:i/>
          <w:iCs/>
          <w:sz w:val="16"/>
          <w:szCs w:val="16"/>
          <w:shd w:val="clear" w:color="auto" w:fill="FFFFFF" w:themeFill="background1"/>
          <w:lang w:val="fr-FR"/>
        </w:rPr>
        <w:t>L’article 132-6 du Code de l’action sociale et des familles prévoit la suppression de l’obligation alimentaire pour les enfants qui ont été retirés du milieu familial sur décision judiciaire durant une période d’au moins trente-six mois cumulés au cours des dix-huit premières années de leur vie</w:t>
      </w:r>
      <w:r w:rsidR="004C3084" w:rsidRPr="004C3084">
        <w:rPr>
          <w:rFonts w:ascii="Neo Sans Std" w:hAnsi="Neo Sans Std" w:cs="Arial"/>
          <w:bCs/>
          <w:i/>
          <w:iCs/>
          <w:sz w:val="16"/>
          <w:szCs w:val="16"/>
          <w:shd w:val="clear" w:color="auto" w:fill="FFFFFF" w:themeFill="background1"/>
          <w:lang w:val="fr-FR"/>
        </w:rPr>
        <w:t>.</w:t>
      </w:r>
      <w:r w:rsidRPr="004C3084">
        <w:rPr>
          <w:rFonts w:ascii="Neo Sans Std" w:hAnsi="Neo Sans Std" w:cs="Arial"/>
          <w:bCs/>
          <w:i/>
          <w:iCs/>
          <w:sz w:val="16"/>
          <w:szCs w:val="16"/>
          <w:shd w:val="clear" w:color="auto" w:fill="FFFFFF" w:themeFill="background1"/>
          <w:lang w:val="fr-FR"/>
        </w:rPr>
        <w:t xml:space="preserve"> </w:t>
      </w:r>
    </w:p>
    <w:p w14:paraId="23A20B31" w14:textId="3E29ACBD" w:rsidR="00F24AD5" w:rsidRPr="004C3084" w:rsidRDefault="00F24AD5">
      <w:pPr>
        <w:pStyle w:val="Notedebasdepage"/>
        <w:rPr>
          <w:sz w:val="16"/>
          <w:szCs w:val="16"/>
          <w:lang w:val="fr-FR"/>
        </w:rPr>
      </w:pPr>
    </w:p>
  </w:footnote>
  <w:footnote w:id="3">
    <w:p w14:paraId="050B817B" w14:textId="77777777" w:rsidR="004C3084" w:rsidRPr="004C3084" w:rsidRDefault="004C3084" w:rsidP="004C3084">
      <w:pPr>
        <w:jc w:val="both"/>
        <w:rPr>
          <w:rFonts w:ascii="Neo Sans Std" w:hAnsi="Neo Sans Std" w:cs="Arial"/>
          <w:bCs/>
          <w:sz w:val="16"/>
          <w:szCs w:val="16"/>
          <w:shd w:val="clear" w:color="auto" w:fill="FFFFFF" w:themeFill="background1"/>
          <w:lang w:val="fr-FR"/>
        </w:rPr>
      </w:pPr>
      <w:r w:rsidRPr="004C3084">
        <w:rPr>
          <w:rStyle w:val="Appelnotedebasdep"/>
          <w:sz w:val="16"/>
          <w:szCs w:val="16"/>
        </w:rPr>
        <w:footnoteRef/>
      </w:r>
      <w:r w:rsidRPr="004C3084">
        <w:rPr>
          <w:sz w:val="16"/>
          <w:szCs w:val="16"/>
        </w:rPr>
        <w:t xml:space="preserve"> </w:t>
      </w:r>
      <w:r w:rsidRPr="004C3084">
        <w:rPr>
          <w:rFonts w:ascii="Neo Sans Std" w:hAnsi="Neo Sans Std" w:cs="Arial"/>
          <w:bCs/>
          <w:i/>
          <w:iCs/>
          <w:sz w:val="16"/>
          <w:szCs w:val="16"/>
          <w:shd w:val="clear" w:color="auto" w:fill="FFFFFF" w:themeFill="background1"/>
          <w:lang w:val="fr-FR"/>
        </w:rPr>
        <w:t>L’article 132-6 du Code de l’action sociale et des familles prévoit la suppression de l’obligation alimentaire pour les enfants dont le parent a été condamné pour violences intrafamiliales sur conjoint.</w:t>
      </w:r>
      <w:r w:rsidRPr="004C3084">
        <w:rPr>
          <w:rFonts w:ascii="Neo Sans Std" w:hAnsi="Neo Sans Std" w:cs="Arial"/>
          <w:bCs/>
          <w:sz w:val="16"/>
          <w:szCs w:val="16"/>
          <w:shd w:val="clear" w:color="auto" w:fill="FFFFFF" w:themeFill="background1"/>
          <w:lang w:val="fr-FR"/>
        </w:rPr>
        <w:t xml:space="preserve"> </w:t>
      </w:r>
    </w:p>
    <w:p w14:paraId="768A30FC" w14:textId="257303F5" w:rsidR="004C3084" w:rsidRPr="004C3084" w:rsidRDefault="004C3084">
      <w:pPr>
        <w:pStyle w:val="Notedebasdepage"/>
        <w:rPr>
          <w:sz w:val="16"/>
          <w:szCs w:val="16"/>
          <w:lang w:val="fr-FR"/>
        </w:rPr>
      </w:pPr>
    </w:p>
  </w:footnote>
  <w:footnote w:id="4">
    <w:p w14:paraId="461A8459" w14:textId="11B9DA7D" w:rsidR="00F24AD5" w:rsidRPr="004C3084" w:rsidRDefault="00F24AD5">
      <w:pPr>
        <w:pStyle w:val="Notedebasdepage"/>
        <w:rPr>
          <w:sz w:val="16"/>
          <w:szCs w:val="16"/>
          <w:lang w:val="fr-FR"/>
        </w:rPr>
      </w:pPr>
      <w:r w:rsidRPr="004C3084">
        <w:rPr>
          <w:rStyle w:val="Appelnotedebasdep"/>
          <w:sz w:val="16"/>
          <w:szCs w:val="16"/>
        </w:rPr>
        <w:footnoteRef/>
      </w:r>
      <w:r w:rsidRPr="004C3084">
        <w:rPr>
          <w:sz w:val="16"/>
          <w:szCs w:val="16"/>
        </w:rPr>
        <w:t xml:space="preserve"> </w:t>
      </w:r>
      <w:r w:rsidRPr="004C3084">
        <w:rPr>
          <w:rFonts w:ascii="Neo Sans Std" w:hAnsi="Neo Sans Std" w:cs="Arial"/>
          <w:bCs/>
          <w:i/>
          <w:iCs/>
          <w:sz w:val="16"/>
          <w:szCs w:val="16"/>
          <w:shd w:val="clear" w:color="auto" w:fill="FFFFFF" w:themeFill="background1"/>
          <w:lang w:val="fr-FR"/>
        </w:rPr>
        <w:t>De même, l’article 379 du code civil prévoit que l’enfant dont les parents se sont vus retirer totalement leur autorité parentale, sauf mention contraire dans le jugement de retrait, est dispensé de son obligation alimentaire.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8333F" w14:textId="08EE3AE9" w:rsidR="00A50FBA" w:rsidRPr="00A00B66" w:rsidRDefault="00D01E6D" w:rsidP="00A50FBA">
    <w:pPr>
      <w:spacing w:line="240" w:lineRule="exact"/>
      <w:ind w:left="6521" w:right="-993"/>
      <w:rPr>
        <w:rFonts w:ascii="Trebuchet MS" w:hAnsi="Trebuchet MS"/>
        <w:b/>
        <w:sz w:val="20"/>
        <w:lang w:val="fr-FR"/>
      </w:rPr>
    </w:pPr>
    <w:r>
      <w:rPr>
        <w:noProof/>
        <w:lang w:val="fr-FR" w:eastAsia="fr-FR"/>
      </w:rPr>
      <w:drawing>
        <wp:anchor distT="0" distB="0" distL="114300" distR="114300" simplePos="0" relativeHeight="251659264" behindDoc="1" locked="0" layoutInCell="1" allowOverlap="1" wp14:anchorId="3656A6C1" wp14:editId="719DA101">
          <wp:simplePos x="0" y="0"/>
          <wp:positionH relativeFrom="margin">
            <wp:posOffset>-704850</wp:posOffset>
          </wp:positionH>
          <wp:positionV relativeFrom="paragraph">
            <wp:posOffset>-305435</wp:posOffset>
          </wp:positionV>
          <wp:extent cx="2635250" cy="1994535"/>
          <wp:effectExtent l="0" t="0" r="0" b="0"/>
          <wp:wrapNone/>
          <wp:docPr id="1" name="Imag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8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5250" cy="1994535"/>
                  </a:xfrm>
                  <a:prstGeom prst="rect">
                    <a:avLst/>
                  </a:prstGeom>
                  <a:noFill/>
                  <a:ln>
                    <a:noFill/>
                  </a:ln>
                </pic:spPr>
              </pic:pic>
            </a:graphicData>
          </a:graphic>
          <wp14:sizeRelH relativeFrom="page">
            <wp14:pctWidth>0</wp14:pctWidth>
          </wp14:sizeRelH>
          <wp14:sizeRelV relativeFrom="page">
            <wp14:pctHeight>0</wp14:pctHeight>
          </wp14:sizeRelV>
        </wp:anchor>
      </w:drawing>
    </w:r>
    <w:r w:rsidR="00A50FBA" w:rsidRPr="00A00B66">
      <w:rPr>
        <w:rFonts w:ascii="Trebuchet MS" w:hAnsi="Trebuchet MS"/>
        <w:b/>
        <w:color w:val="445AC4"/>
        <w:sz w:val="20"/>
        <w:lang w:val="fr-FR"/>
      </w:rPr>
      <w:t>Pôle Solidarités</w:t>
    </w:r>
  </w:p>
  <w:p w14:paraId="597D8ECC" w14:textId="06D1BF3E" w:rsidR="00A50FBA" w:rsidRPr="00A00B66" w:rsidRDefault="00A50FBA" w:rsidP="00D01E6D">
    <w:pPr>
      <w:spacing w:line="240" w:lineRule="exact"/>
      <w:ind w:left="6521" w:right="-993"/>
      <w:rPr>
        <w:rFonts w:ascii="Trebuchet MS" w:hAnsi="Trebuchet MS"/>
        <w:b/>
        <w:sz w:val="20"/>
        <w:lang w:val="fr-FR"/>
      </w:rPr>
    </w:pPr>
    <w:r w:rsidRPr="00A00B66">
      <w:rPr>
        <w:rFonts w:ascii="Trebuchet MS" w:hAnsi="Trebuchet MS"/>
        <w:b/>
        <w:sz w:val="20"/>
        <w:lang w:val="fr-FR"/>
      </w:rPr>
      <w:t xml:space="preserve">Direction </w:t>
    </w:r>
    <w:r w:rsidR="00D01E6D">
      <w:rPr>
        <w:rFonts w:ascii="Trebuchet MS" w:hAnsi="Trebuchet MS"/>
        <w:b/>
        <w:sz w:val="20"/>
        <w:lang w:val="fr-FR"/>
      </w:rPr>
      <w:t>de l’Autonomie</w:t>
    </w:r>
  </w:p>
  <w:p w14:paraId="672BA2E8" w14:textId="26FFB35E" w:rsidR="00773780" w:rsidRPr="005324D5" w:rsidRDefault="00A50FBA" w:rsidP="00773780">
    <w:pPr>
      <w:spacing w:line="240" w:lineRule="exact"/>
      <w:ind w:left="6521" w:right="-993"/>
      <w:rPr>
        <w:rFonts w:ascii="Trebuchet MS" w:hAnsi="Trebuchet MS"/>
        <w:sz w:val="20"/>
        <w:lang w:val="fr-FR"/>
      </w:rPr>
    </w:pPr>
    <w:r w:rsidRPr="00A00B66">
      <w:rPr>
        <w:rFonts w:ascii="Trebuchet MS" w:hAnsi="Trebuchet MS"/>
        <w:sz w:val="20"/>
        <w:lang w:val="fr-FR"/>
      </w:rPr>
      <w:t>Unité</w:t>
    </w:r>
    <w:r w:rsidR="00773780" w:rsidRPr="005324D5">
      <w:rPr>
        <w:rFonts w:ascii="Trebuchet MS" w:hAnsi="Trebuchet MS"/>
        <w:sz w:val="20"/>
        <w:lang w:val="fr-FR"/>
      </w:rPr>
      <w:t xml:space="preserve"> </w:t>
    </w:r>
    <w:r w:rsidR="00B009C4">
      <w:rPr>
        <w:rFonts w:ascii="Trebuchet MS" w:hAnsi="Trebuchet MS"/>
        <w:sz w:val="20"/>
        <w:lang w:val="fr-FR"/>
      </w:rPr>
      <w:t xml:space="preserve">prestations </w:t>
    </w:r>
    <w:r w:rsidR="00321E63">
      <w:rPr>
        <w:rFonts w:ascii="Trebuchet MS" w:hAnsi="Trebuchet MS"/>
        <w:sz w:val="20"/>
        <w:lang w:val="fr-FR"/>
      </w:rPr>
      <w:t>en établissement</w:t>
    </w:r>
  </w:p>
  <w:p w14:paraId="4CEDBDF9" w14:textId="10159BCB" w:rsidR="00A50FBA" w:rsidRPr="00A00B66" w:rsidRDefault="00A50FBA" w:rsidP="00A00B66">
    <w:pPr>
      <w:spacing w:line="240" w:lineRule="exact"/>
      <w:ind w:left="6521" w:right="-993"/>
      <w:rPr>
        <w:rFonts w:ascii="Trebuchet MS" w:hAnsi="Trebuchet MS"/>
        <w:sz w:val="20"/>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13EE1"/>
    <w:multiLevelType w:val="hybridMultilevel"/>
    <w:tmpl w:val="7E90DC10"/>
    <w:lvl w:ilvl="0" w:tplc="E0B055F8">
      <w:start w:val="2"/>
      <w:numFmt w:val="bullet"/>
      <w:lvlText w:val=""/>
      <w:lvlJc w:val="left"/>
      <w:pPr>
        <w:ind w:left="1080" w:hanging="360"/>
      </w:pPr>
      <w:rPr>
        <w:rFonts w:ascii="Wingdings" w:eastAsia="Calibri" w:hAnsi="Wingding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40F82AA2"/>
    <w:multiLevelType w:val="hybridMultilevel"/>
    <w:tmpl w:val="446A1F6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9371520"/>
    <w:multiLevelType w:val="hybridMultilevel"/>
    <w:tmpl w:val="599E7FDA"/>
    <w:lvl w:ilvl="0" w:tplc="3A600880">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7987A89"/>
    <w:multiLevelType w:val="hybridMultilevel"/>
    <w:tmpl w:val="74705E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5087ED6"/>
    <w:multiLevelType w:val="hybridMultilevel"/>
    <w:tmpl w:val="590ED208"/>
    <w:lvl w:ilvl="0" w:tplc="B7F85D3C">
      <w:start w:val="13"/>
      <w:numFmt w:val="bullet"/>
      <w:lvlText w:val="-"/>
      <w:lvlJc w:val="left"/>
      <w:pPr>
        <w:ind w:left="720" w:hanging="360"/>
      </w:pPr>
      <w:rPr>
        <w:rFonts w:ascii="Neo Sans Std" w:eastAsia="Calibri" w:hAnsi="Neo Sans St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F7D2049"/>
    <w:multiLevelType w:val="hybridMultilevel"/>
    <w:tmpl w:val="858CB324"/>
    <w:lvl w:ilvl="0" w:tplc="37F07B02">
      <w:start w:val="14"/>
      <w:numFmt w:val="bullet"/>
      <w:lvlText w:val="-"/>
      <w:lvlJc w:val="left"/>
      <w:pPr>
        <w:ind w:left="720" w:hanging="360"/>
      </w:pPr>
      <w:rPr>
        <w:rFonts w:ascii="Neo Sans Std" w:eastAsia="Calibri" w:hAnsi="Neo Sans Std"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4401996">
    <w:abstractNumId w:val="2"/>
  </w:num>
  <w:num w:numId="2" w16cid:durableId="1480535506">
    <w:abstractNumId w:val="3"/>
  </w:num>
  <w:num w:numId="3" w16cid:durableId="130053848">
    <w:abstractNumId w:val="5"/>
  </w:num>
  <w:num w:numId="4" w16cid:durableId="463930144">
    <w:abstractNumId w:val="1"/>
  </w:num>
  <w:num w:numId="5" w16cid:durableId="906040503">
    <w:abstractNumId w:val="0"/>
  </w:num>
  <w:num w:numId="6" w16cid:durableId="5088307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US" w:vendorID="64" w:dllVersion="6" w:nlCheck="1" w:checkStyle="0"/>
  <w:activeWritingStyle w:appName="MSWord" w:lang="fr-FR"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ED7"/>
    <w:rsid w:val="0000690D"/>
    <w:rsid w:val="00091989"/>
    <w:rsid w:val="00096112"/>
    <w:rsid w:val="000973FC"/>
    <w:rsid w:val="000B604C"/>
    <w:rsid w:val="000B6ABB"/>
    <w:rsid w:val="000C1DC5"/>
    <w:rsid w:val="000C3CB3"/>
    <w:rsid w:val="00101EF1"/>
    <w:rsid w:val="0010208C"/>
    <w:rsid w:val="001145E8"/>
    <w:rsid w:val="0011544E"/>
    <w:rsid w:val="00127EF5"/>
    <w:rsid w:val="001320C5"/>
    <w:rsid w:val="0016034D"/>
    <w:rsid w:val="00163AF5"/>
    <w:rsid w:val="00176661"/>
    <w:rsid w:val="00184DD2"/>
    <w:rsid w:val="00194988"/>
    <w:rsid w:val="001A4678"/>
    <w:rsid w:val="001B3CC0"/>
    <w:rsid w:val="001B6CF8"/>
    <w:rsid w:val="00202858"/>
    <w:rsid w:val="002073FE"/>
    <w:rsid w:val="0021124E"/>
    <w:rsid w:val="0022185F"/>
    <w:rsid w:val="00255C34"/>
    <w:rsid w:val="002A52A0"/>
    <w:rsid w:val="002B137B"/>
    <w:rsid w:val="002B7B17"/>
    <w:rsid w:val="002C4DB0"/>
    <w:rsid w:val="00306022"/>
    <w:rsid w:val="00315C7F"/>
    <w:rsid w:val="00321E63"/>
    <w:rsid w:val="0032434F"/>
    <w:rsid w:val="003526B5"/>
    <w:rsid w:val="00353E58"/>
    <w:rsid w:val="00392C3C"/>
    <w:rsid w:val="003A0911"/>
    <w:rsid w:val="003D584D"/>
    <w:rsid w:val="003D6401"/>
    <w:rsid w:val="003F44BE"/>
    <w:rsid w:val="0040168F"/>
    <w:rsid w:val="00433759"/>
    <w:rsid w:val="00465AF9"/>
    <w:rsid w:val="00465BBA"/>
    <w:rsid w:val="00466908"/>
    <w:rsid w:val="004C2D8F"/>
    <w:rsid w:val="004C3084"/>
    <w:rsid w:val="004F2305"/>
    <w:rsid w:val="004F43ED"/>
    <w:rsid w:val="005247B0"/>
    <w:rsid w:val="0054114B"/>
    <w:rsid w:val="005429B4"/>
    <w:rsid w:val="0055330D"/>
    <w:rsid w:val="005A6DA0"/>
    <w:rsid w:val="005E3244"/>
    <w:rsid w:val="005F14F2"/>
    <w:rsid w:val="0063695C"/>
    <w:rsid w:val="00646FBB"/>
    <w:rsid w:val="00661721"/>
    <w:rsid w:val="00666352"/>
    <w:rsid w:val="00667AAA"/>
    <w:rsid w:val="0067248F"/>
    <w:rsid w:val="00676827"/>
    <w:rsid w:val="00680426"/>
    <w:rsid w:val="00692689"/>
    <w:rsid w:val="006A04BF"/>
    <w:rsid w:val="006C37FB"/>
    <w:rsid w:val="006E704C"/>
    <w:rsid w:val="006F1CBC"/>
    <w:rsid w:val="006F2982"/>
    <w:rsid w:val="0070388C"/>
    <w:rsid w:val="00731303"/>
    <w:rsid w:val="007367E5"/>
    <w:rsid w:val="00737543"/>
    <w:rsid w:val="00755DD8"/>
    <w:rsid w:val="00762910"/>
    <w:rsid w:val="00763B7E"/>
    <w:rsid w:val="00773780"/>
    <w:rsid w:val="00783A97"/>
    <w:rsid w:val="0078470F"/>
    <w:rsid w:val="00785CB0"/>
    <w:rsid w:val="007A0053"/>
    <w:rsid w:val="007A224C"/>
    <w:rsid w:val="007B176F"/>
    <w:rsid w:val="007C7C33"/>
    <w:rsid w:val="007E6093"/>
    <w:rsid w:val="007E62F5"/>
    <w:rsid w:val="00813759"/>
    <w:rsid w:val="00875767"/>
    <w:rsid w:val="008802D2"/>
    <w:rsid w:val="0089087D"/>
    <w:rsid w:val="008E2021"/>
    <w:rsid w:val="008E57C0"/>
    <w:rsid w:val="008E684C"/>
    <w:rsid w:val="0090681A"/>
    <w:rsid w:val="00927238"/>
    <w:rsid w:val="00955FF9"/>
    <w:rsid w:val="009C199F"/>
    <w:rsid w:val="009D2E7B"/>
    <w:rsid w:val="009D4ED7"/>
    <w:rsid w:val="009E2FF7"/>
    <w:rsid w:val="00A00B66"/>
    <w:rsid w:val="00A212C5"/>
    <w:rsid w:val="00A26D70"/>
    <w:rsid w:val="00A50FBA"/>
    <w:rsid w:val="00A74852"/>
    <w:rsid w:val="00A87EE7"/>
    <w:rsid w:val="00A932CC"/>
    <w:rsid w:val="00AA19A9"/>
    <w:rsid w:val="00AA721A"/>
    <w:rsid w:val="00AE0E46"/>
    <w:rsid w:val="00AF7AC9"/>
    <w:rsid w:val="00B009C4"/>
    <w:rsid w:val="00B14EF5"/>
    <w:rsid w:val="00B278F6"/>
    <w:rsid w:val="00B30ED6"/>
    <w:rsid w:val="00B313D3"/>
    <w:rsid w:val="00B34399"/>
    <w:rsid w:val="00B451EA"/>
    <w:rsid w:val="00B66E0E"/>
    <w:rsid w:val="00B70D8A"/>
    <w:rsid w:val="00B8288C"/>
    <w:rsid w:val="00B9112C"/>
    <w:rsid w:val="00B948B1"/>
    <w:rsid w:val="00BB7F81"/>
    <w:rsid w:val="00BC0875"/>
    <w:rsid w:val="00BC5116"/>
    <w:rsid w:val="00BD0089"/>
    <w:rsid w:val="00BD1818"/>
    <w:rsid w:val="00BE3981"/>
    <w:rsid w:val="00BE6F18"/>
    <w:rsid w:val="00BF0408"/>
    <w:rsid w:val="00BF248E"/>
    <w:rsid w:val="00C10FA8"/>
    <w:rsid w:val="00C23C67"/>
    <w:rsid w:val="00C3191E"/>
    <w:rsid w:val="00C413FB"/>
    <w:rsid w:val="00C45796"/>
    <w:rsid w:val="00C55AB1"/>
    <w:rsid w:val="00D01E6D"/>
    <w:rsid w:val="00D15FC1"/>
    <w:rsid w:val="00D1742E"/>
    <w:rsid w:val="00D378E7"/>
    <w:rsid w:val="00D37ED9"/>
    <w:rsid w:val="00D45529"/>
    <w:rsid w:val="00D530F9"/>
    <w:rsid w:val="00D53FA8"/>
    <w:rsid w:val="00DE7CCD"/>
    <w:rsid w:val="00DF11A8"/>
    <w:rsid w:val="00E15C85"/>
    <w:rsid w:val="00E24B15"/>
    <w:rsid w:val="00E66411"/>
    <w:rsid w:val="00E74B1E"/>
    <w:rsid w:val="00EB15D7"/>
    <w:rsid w:val="00F162EC"/>
    <w:rsid w:val="00F24AD5"/>
    <w:rsid w:val="00F325CF"/>
    <w:rsid w:val="00F360D5"/>
    <w:rsid w:val="00F51460"/>
    <w:rsid w:val="00F8303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0CA27"/>
  <w15:chartTrackingRefBased/>
  <w15:docId w15:val="{0FB27EFE-6F12-4FD3-B3DF-9243569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D4ED7"/>
    <w:pPr>
      <w:widowControl w:val="0"/>
      <w:autoSpaceDE w:val="0"/>
      <w:autoSpaceDN w:val="0"/>
      <w:spacing w:after="0" w:line="240" w:lineRule="auto"/>
    </w:pPr>
    <w:rPr>
      <w:rFonts w:ascii="Calibri" w:eastAsia="Calibri" w:hAnsi="Calibri" w:cs="Calibri"/>
      <w:lang w:val="en-US"/>
    </w:rPr>
  </w:style>
  <w:style w:type="paragraph" w:styleId="Titre2">
    <w:name w:val="heading 2"/>
    <w:basedOn w:val="Normal"/>
    <w:link w:val="Titre2Car"/>
    <w:uiPriority w:val="1"/>
    <w:qFormat/>
    <w:rsid w:val="009D4ED7"/>
    <w:pPr>
      <w:ind w:left="78"/>
      <w:outlineLvl w:val="1"/>
    </w:pPr>
    <w:rPr>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1"/>
    <w:rsid w:val="009D4ED7"/>
    <w:rPr>
      <w:rFonts w:ascii="Calibri" w:eastAsia="Calibri" w:hAnsi="Calibri" w:cs="Calibri"/>
      <w:sz w:val="20"/>
      <w:szCs w:val="20"/>
      <w:lang w:val="en-US"/>
    </w:rPr>
  </w:style>
  <w:style w:type="paragraph" w:styleId="Corpsdetexte">
    <w:name w:val="Body Text"/>
    <w:basedOn w:val="Normal"/>
    <w:link w:val="CorpsdetexteCar"/>
    <w:uiPriority w:val="1"/>
    <w:qFormat/>
    <w:rsid w:val="009D4ED7"/>
    <w:rPr>
      <w:sz w:val="18"/>
      <w:szCs w:val="18"/>
    </w:rPr>
  </w:style>
  <w:style w:type="character" w:customStyle="1" w:styleId="CorpsdetexteCar">
    <w:name w:val="Corps de texte Car"/>
    <w:basedOn w:val="Policepardfaut"/>
    <w:link w:val="Corpsdetexte"/>
    <w:uiPriority w:val="1"/>
    <w:rsid w:val="009D4ED7"/>
    <w:rPr>
      <w:rFonts w:ascii="Calibri" w:eastAsia="Calibri" w:hAnsi="Calibri" w:cs="Calibri"/>
      <w:sz w:val="18"/>
      <w:szCs w:val="18"/>
      <w:lang w:val="en-US"/>
    </w:rPr>
  </w:style>
  <w:style w:type="character" w:styleId="Marquedecommentaire">
    <w:name w:val="annotation reference"/>
    <w:basedOn w:val="Policepardfaut"/>
    <w:uiPriority w:val="99"/>
    <w:semiHidden/>
    <w:unhideWhenUsed/>
    <w:rsid w:val="00DE7CCD"/>
    <w:rPr>
      <w:sz w:val="16"/>
      <w:szCs w:val="16"/>
    </w:rPr>
  </w:style>
  <w:style w:type="paragraph" w:styleId="Commentaire">
    <w:name w:val="annotation text"/>
    <w:basedOn w:val="Normal"/>
    <w:link w:val="CommentaireCar"/>
    <w:uiPriority w:val="99"/>
    <w:unhideWhenUsed/>
    <w:rsid w:val="00DE7CCD"/>
    <w:rPr>
      <w:sz w:val="20"/>
      <w:szCs w:val="20"/>
    </w:rPr>
  </w:style>
  <w:style w:type="character" w:customStyle="1" w:styleId="CommentaireCar">
    <w:name w:val="Commentaire Car"/>
    <w:basedOn w:val="Policepardfaut"/>
    <w:link w:val="Commentaire"/>
    <w:uiPriority w:val="99"/>
    <w:rsid w:val="00DE7CCD"/>
    <w:rPr>
      <w:rFonts w:ascii="Calibri" w:eastAsia="Calibri" w:hAnsi="Calibri" w:cs="Calibri"/>
      <w:sz w:val="20"/>
      <w:szCs w:val="20"/>
      <w:lang w:val="en-US"/>
    </w:rPr>
  </w:style>
  <w:style w:type="paragraph" w:styleId="Objetducommentaire">
    <w:name w:val="annotation subject"/>
    <w:basedOn w:val="Commentaire"/>
    <w:next w:val="Commentaire"/>
    <w:link w:val="ObjetducommentaireCar"/>
    <w:uiPriority w:val="99"/>
    <w:semiHidden/>
    <w:unhideWhenUsed/>
    <w:rsid w:val="00DE7CCD"/>
    <w:rPr>
      <w:b/>
      <w:bCs/>
    </w:rPr>
  </w:style>
  <w:style w:type="character" w:customStyle="1" w:styleId="ObjetducommentaireCar">
    <w:name w:val="Objet du commentaire Car"/>
    <w:basedOn w:val="CommentaireCar"/>
    <w:link w:val="Objetducommentaire"/>
    <w:uiPriority w:val="99"/>
    <w:semiHidden/>
    <w:rsid w:val="00DE7CCD"/>
    <w:rPr>
      <w:rFonts w:ascii="Calibri" w:eastAsia="Calibri" w:hAnsi="Calibri" w:cs="Calibri"/>
      <w:b/>
      <w:bCs/>
      <w:sz w:val="20"/>
      <w:szCs w:val="20"/>
      <w:lang w:val="en-US"/>
    </w:rPr>
  </w:style>
  <w:style w:type="paragraph" w:styleId="Textedebulles">
    <w:name w:val="Balloon Text"/>
    <w:basedOn w:val="Normal"/>
    <w:link w:val="TextedebullesCar"/>
    <w:uiPriority w:val="99"/>
    <w:semiHidden/>
    <w:unhideWhenUsed/>
    <w:rsid w:val="00DE7CCD"/>
    <w:rPr>
      <w:rFonts w:ascii="Segoe UI" w:hAnsi="Segoe UI" w:cs="Segoe UI"/>
      <w:sz w:val="18"/>
      <w:szCs w:val="18"/>
    </w:rPr>
  </w:style>
  <w:style w:type="character" w:customStyle="1" w:styleId="TextedebullesCar">
    <w:name w:val="Texte de bulles Car"/>
    <w:basedOn w:val="Policepardfaut"/>
    <w:link w:val="Textedebulles"/>
    <w:uiPriority w:val="99"/>
    <w:semiHidden/>
    <w:rsid w:val="00DE7CCD"/>
    <w:rPr>
      <w:rFonts w:ascii="Segoe UI" w:eastAsia="Calibri" w:hAnsi="Segoe UI" w:cs="Segoe UI"/>
      <w:sz w:val="18"/>
      <w:szCs w:val="18"/>
      <w:lang w:val="en-US"/>
    </w:rPr>
  </w:style>
  <w:style w:type="paragraph" w:styleId="En-tte">
    <w:name w:val="header"/>
    <w:basedOn w:val="Normal"/>
    <w:link w:val="En-tteCar"/>
    <w:uiPriority w:val="99"/>
    <w:unhideWhenUsed/>
    <w:rsid w:val="008E2021"/>
    <w:pPr>
      <w:tabs>
        <w:tab w:val="center" w:pos="4536"/>
        <w:tab w:val="right" w:pos="9072"/>
      </w:tabs>
    </w:pPr>
  </w:style>
  <w:style w:type="character" w:customStyle="1" w:styleId="En-tteCar">
    <w:name w:val="En-tête Car"/>
    <w:basedOn w:val="Policepardfaut"/>
    <w:link w:val="En-tte"/>
    <w:uiPriority w:val="99"/>
    <w:rsid w:val="008E2021"/>
    <w:rPr>
      <w:rFonts w:ascii="Calibri" w:eastAsia="Calibri" w:hAnsi="Calibri" w:cs="Calibri"/>
      <w:lang w:val="en-US"/>
    </w:rPr>
  </w:style>
  <w:style w:type="paragraph" w:styleId="Pieddepage">
    <w:name w:val="footer"/>
    <w:basedOn w:val="Normal"/>
    <w:link w:val="PieddepageCar"/>
    <w:uiPriority w:val="99"/>
    <w:unhideWhenUsed/>
    <w:rsid w:val="008E2021"/>
    <w:pPr>
      <w:tabs>
        <w:tab w:val="center" w:pos="4536"/>
        <w:tab w:val="right" w:pos="9072"/>
      </w:tabs>
    </w:pPr>
  </w:style>
  <w:style w:type="character" w:customStyle="1" w:styleId="PieddepageCar">
    <w:name w:val="Pied de page Car"/>
    <w:basedOn w:val="Policepardfaut"/>
    <w:link w:val="Pieddepage"/>
    <w:uiPriority w:val="99"/>
    <w:rsid w:val="008E2021"/>
    <w:rPr>
      <w:rFonts w:ascii="Calibri" w:eastAsia="Calibri" w:hAnsi="Calibri" w:cs="Calibri"/>
      <w:lang w:val="en-US"/>
    </w:rPr>
  </w:style>
  <w:style w:type="table" w:styleId="Grilledutableau">
    <w:name w:val="Table Grid"/>
    <w:basedOn w:val="TableauNormal"/>
    <w:uiPriority w:val="59"/>
    <w:rsid w:val="0054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429B4"/>
    <w:pPr>
      <w:spacing w:before="24"/>
      <w:ind w:left="266" w:hanging="116"/>
    </w:pPr>
  </w:style>
  <w:style w:type="paragraph" w:styleId="Notedebasdepage">
    <w:name w:val="footnote text"/>
    <w:basedOn w:val="Normal"/>
    <w:link w:val="NotedebasdepageCar"/>
    <w:uiPriority w:val="99"/>
    <w:semiHidden/>
    <w:unhideWhenUsed/>
    <w:rsid w:val="00762910"/>
    <w:rPr>
      <w:sz w:val="20"/>
      <w:szCs w:val="20"/>
    </w:rPr>
  </w:style>
  <w:style w:type="character" w:customStyle="1" w:styleId="NotedebasdepageCar">
    <w:name w:val="Note de bas de page Car"/>
    <w:basedOn w:val="Policepardfaut"/>
    <w:link w:val="Notedebasdepage"/>
    <w:uiPriority w:val="99"/>
    <w:semiHidden/>
    <w:rsid w:val="00762910"/>
    <w:rPr>
      <w:rFonts w:ascii="Calibri" w:eastAsia="Calibri" w:hAnsi="Calibri" w:cs="Calibri"/>
      <w:sz w:val="20"/>
      <w:szCs w:val="20"/>
      <w:lang w:val="en-US"/>
    </w:rPr>
  </w:style>
  <w:style w:type="character" w:styleId="Appelnotedebasdep">
    <w:name w:val="footnote reference"/>
    <w:basedOn w:val="Policepardfaut"/>
    <w:uiPriority w:val="99"/>
    <w:semiHidden/>
    <w:unhideWhenUsed/>
    <w:rsid w:val="00762910"/>
    <w:rPr>
      <w:vertAlign w:val="superscript"/>
    </w:rPr>
  </w:style>
  <w:style w:type="character" w:customStyle="1" w:styleId="ui-provider">
    <w:name w:val="ui-provider"/>
    <w:basedOn w:val="Policepardfaut"/>
    <w:rsid w:val="0021124E"/>
  </w:style>
  <w:style w:type="paragraph" w:styleId="Rvision">
    <w:name w:val="Revision"/>
    <w:hidden/>
    <w:uiPriority w:val="99"/>
    <w:semiHidden/>
    <w:rsid w:val="00F24AD5"/>
    <w:pPr>
      <w:spacing w:after="0" w:line="240" w:lineRule="auto"/>
    </w:pPr>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67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leu">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AAC8B-069F-4512-81DD-D52CDF097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1148</TotalTime>
  <Pages>1</Pages>
  <Words>1050</Words>
  <Characters>5777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Conseil départemental des Hauts-de-Seine</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POUMIROL Marie-Jose - PSOL/DFEJ</dc:creator>
  <cp:keywords/>
  <dc:description/>
  <cp:lastModifiedBy>DUMAINE-POLTI Segolene - PSOL/DA/SGP/UIPE</cp:lastModifiedBy>
  <cp:revision>3</cp:revision>
  <cp:lastPrinted>2023-06-20T09:56:00Z</cp:lastPrinted>
  <dcterms:created xsi:type="dcterms:W3CDTF">2025-11-21T16:53:00Z</dcterms:created>
  <dcterms:modified xsi:type="dcterms:W3CDTF">2025-11-21T17:01:00Z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22e387b7,45fcb42,d0c20f9</vt:lpwstr>
  </property>
  <property fmtid="{D5CDD505-2E9C-101B-9397-08002B2CF9AE}" pid="3" name="ClassificationContentMarkingFooterFontProps">
    <vt:lpwstr>#0000ff,8,Calibri</vt:lpwstr>
  </property>
  <property fmtid="{D5CDD505-2E9C-101B-9397-08002B2CF9AE}" pid="4" name="ClassificationContentMarkingFooterText">
    <vt:lpwstr>Général</vt:lpwstr>
  </property>
  <property fmtid="{D5CDD505-2E9C-101B-9397-08002B2CF9AE}" pid="5" name="MSIP_Label_f4db7c29-a122-4e6f-8cbf-61c6cefd7483_Enabled">
    <vt:lpwstr>true</vt:lpwstr>
  </property>
  <property fmtid="{D5CDD505-2E9C-101B-9397-08002B2CF9AE}" pid="6" name="MSIP_Label_f4db7c29-a122-4e6f-8cbf-61c6cefd7483_SetDate">
    <vt:lpwstr>2024-02-19T16:53:19Z</vt:lpwstr>
  </property>
  <property fmtid="{D5CDD505-2E9C-101B-9397-08002B2CF9AE}" pid="7" name="MSIP_Label_f4db7c29-a122-4e6f-8cbf-61c6cefd7483_Method">
    <vt:lpwstr>Standard</vt:lpwstr>
  </property>
  <property fmtid="{D5CDD505-2E9C-101B-9397-08002B2CF9AE}" pid="8" name="MSIP_Label_f4db7c29-a122-4e6f-8cbf-61c6cefd7483_Name">
    <vt:lpwstr>Général</vt:lpwstr>
  </property>
  <property fmtid="{D5CDD505-2E9C-101B-9397-08002B2CF9AE}" pid="9" name="MSIP_Label_f4db7c29-a122-4e6f-8cbf-61c6cefd7483_SiteId">
    <vt:lpwstr>251357e4-4339-4734-bebd-8c4c3ce4c4f9</vt:lpwstr>
  </property>
  <property fmtid="{D5CDD505-2E9C-101B-9397-08002B2CF9AE}" pid="10" name="MSIP_Label_f4db7c29-a122-4e6f-8cbf-61c6cefd7483_ActionId">
    <vt:lpwstr>e869b17c-b70a-41cc-bfce-f974f597cd84</vt:lpwstr>
  </property>
  <property fmtid="{D5CDD505-2E9C-101B-9397-08002B2CF9AE}" pid="11" name="MSIP_Label_f4db7c29-a122-4e6f-8cbf-61c6cefd7483_ContentBits">
    <vt:lpwstr>2</vt:lpwstr>
  </property>
</Properties>
</file>